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B9371B" w:rsidRDefault="009F744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C31D70" w:rsidRDefault="00C31D70" w:rsidP="00424F7B">
                  <w:pPr>
                    <w:bidi/>
                  </w:pPr>
                  <w:r>
                    <w:rPr>
                      <w:rFonts w:hint="cs"/>
                      <w:rtl/>
                    </w:rPr>
                    <w:t xml:space="preserve">מסמך זה הוא חומר גלם שנאסף על ידי התחקירנים והעורכים של התוכנית "חיים חדשים". </w:t>
                  </w:r>
                </w:p>
                <w:p w:rsidR="00C31D70" w:rsidRDefault="00C31D70"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C31D70" w:rsidRDefault="00C31D70"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C31D70" w:rsidRDefault="00C31D70" w:rsidP="00424F7B">
                  <w:pPr>
                    <w:bidi/>
                    <w:rPr>
                      <w:rtl/>
                    </w:rPr>
                  </w:pPr>
                </w:p>
                <w:p w:rsidR="00C31D70" w:rsidRDefault="00C31D70" w:rsidP="00424F7B">
                  <w:pPr>
                    <w:bidi/>
                    <w:rPr>
                      <w:lang w:val="ru-RU"/>
                    </w:rPr>
                  </w:pPr>
                </w:p>
              </w:txbxContent>
            </v:textbox>
          </v:shape>
        </w:pict>
      </w:r>
    </w:p>
    <w:p w:rsidR="008A2E3A" w:rsidRPr="00B9371B" w:rsidRDefault="008A2E3A" w:rsidP="008A2E3A"/>
    <w:p w:rsidR="008A2E3A" w:rsidRPr="00B9371B" w:rsidRDefault="008A2E3A" w:rsidP="008A2E3A"/>
    <w:p w:rsidR="008A2E3A" w:rsidRPr="00B9371B" w:rsidRDefault="008A2E3A" w:rsidP="008A2E3A"/>
    <w:p w:rsidR="008A2E3A" w:rsidRPr="00B9371B" w:rsidRDefault="008A2E3A" w:rsidP="008A2E3A"/>
    <w:p w:rsidR="008A2E3A" w:rsidRPr="00B9371B" w:rsidRDefault="008A2E3A" w:rsidP="008A2E3A"/>
    <w:p w:rsidR="008A2E3A" w:rsidRPr="00B9371B" w:rsidRDefault="008A2E3A" w:rsidP="008A2E3A"/>
    <w:p w:rsidR="00B9371B" w:rsidRPr="00B9371B" w:rsidRDefault="00B9371B" w:rsidP="00B9371B">
      <w:pPr>
        <w:pStyle w:val="NormalWeb"/>
        <w:bidi/>
        <w:spacing w:before="160" w:beforeAutospacing="0" w:after="0" w:afterAutospacing="0"/>
      </w:pPr>
      <w:r w:rsidRPr="00B9371B">
        <w:rPr>
          <w:rFonts w:ascii="Arial" w:hAnsi="Arial" w:cs="Arial"/>
          <w:color w:val="000000"/>
          <w:sz w:val="29"/>
          <w:szCs w:val="29"/>
          <w:rtl/>
        </w:rPr>
        <w:t xml:space="preserve">חומר רקע לשיחה "חיים חדשים", מס' </w:t>
      </w:r>
      <w:r w:rsidRPr="00B9371B">
        <w:rPr>
          <w:rFonts w:ascii="Arial" w:hAnsi="Arial" w:cs="Arial" w:hint="cs"/>
          <w:color w:val="000000"/>
          <w:sz w:val="29"/>
          <w:szCs w:val="29"/>
          <w:rtl/>
        </w:rPr>
        <w:t>272</w:t>
      </w:r>
    </w:p>
    <w:p w:rsidR="00B9371B" w:rsidRDefault="00B9371B" w:rsidP="00B9371B">
      <w:pPr>
        <w:pStyle w:val="NormalWeb"/>
        <w:spacing w:before="0" w:beforeAutospacing="0" w:after="0" w:afterAutospacing="0"/>
        <w:jc w:val="right"/>
        <w:rPr>
          <w:rFonts w:ascii="Arial" w:hAnsi="Arial" w:cs="Arial"/>
          <w:b/>
          <w:bCs/>
          <w:color w:val="000000"/>
          <w:sz w:val="22"/>
          <w:szCs w:val="22"/>
          <w:rtl/>
        </w:rPr>
      </w:pPr>
    </w:p>
    <w:p w:rsidR="00B9371B" w:rsidRPr="00B9371B" w:rsidRDefault="00B9371B" w:rsidP="00B9371B">
      <w:pPr>
        <w:pStyle w:val="NormalWeb"/>
        <w:spacing w:before="0" w:beforeAutospacing="0" w:after="0" w:afterAutospacing="0"/>
        <w:jc w:val="right"/>
        <w:rPr>
          <w:rFonts w:ascii="Arial" w:hAnsi="Arial" w:cs="Arial"/>
          <w:b/>
          <w:bCs/>
          <w:color w:val="000000"/>
          <w:sz w:val="22"/>
          <w:szCs w:val="22"/>
          <w:rtl/>
        </w:rPr>
      </w:pPr>
    </w:p>
    <w:p w:rsidR="00B9371B" w:rsidRPr="00016BF9" w:rsidRDefault="00016BF9" w:rsidP="00016BF9">
      <w:pPr>
        <w:jc w:val="center"/>
        <w:rPr>
          <w:b/>
          <w:bCs/>
          <w:sz w:val="60"/>
          <w:szCs w:val="60"/>
        </w:rPr>
      </w:pPr>
      <w:r w:rsidRPr="00016BF9">
        <w:rPr>
          <w:b/>
          <w:bCs/>
          <w:sz w:val="60"/>
          <w:szCs w:val="60"/>
          <w:shd w:val="clear" w:color="auto" w:fill="FFFFFF"/>
          <w:rtl/>
        </w:rPr>
        <w:t>יחס למין ומיניות בתרבויות שונות לאורך ההיסטוריה</w:t>
      </w:r>
    </w:p>
    <w:p w:rsidR="00B9371B" w:rsidRPr="00B9371B" w:rsidRDefault="00B9371B" w:rsidP="00B9371B">
      <w:pPr>
        <w:pStyle w:val="NormalWeb"/>
        <w:bidi/>
        <w:spacing w:before="0" w:beforeAutospacing="0" w:after="0" w:afterAutospacing="0"/>
      </w:pPr>
      <w:r w:rsidRPr="00B9371B">
        <w:rPr>
          <w:rFonts w:ascii="Arial" w:hAnsi="Arial" w:cs="Arial"/>
          <w:b/>
          <w:bCs/>
          <w:color w:val="000000"/>
          <w:rtl/>
        </w:rPr>
        <w:t>מטרות :</w:t>
      </w:r>
    </w:p>
    <w:p w:rsidR="00B9371B" w:rsidRPr="00016BF9" w:rsidRDefault="00B9371B" w:rsidP="00B9371B">
      <w:pPr>
        <w:pStyle w:val="NormalWeb"/>
        <w:numPr>
          <w:ilvl w:val="0"/>
          <w:numId w:val="2"/>
        </w:numPr>
        <w:bidi/>
        <w:spacing w:before="0" w:beforeAutospacing="0" w:after="0" w:afterAutospacing="0"/>
        <w:textAlignment w:val="baseline"/>
        <w:rPr>
          <w:rFonts w:ascii="Arial" w:hAnsi="Arial" w:cs="Arial"/>
          <w:color w:val="000000"/>
          <w:rtl/>
        </w:rPr>
      </w:pPr>
      <w:r w:rsidRPr="00016BF9">
        <w:rPr>
          <w:rFonts w:ascii="Arial" w:hAnsi="Arial" w:cs="Arial"/>
          <w:color w:val="000000"/>
          <w:rtl/>
        </w:rPr>
        <w:t xml:space="preserve">לחקור את ההתייחסות למין על ציר הזמן ובתרבויות השונות, להבין ממה זה נובע ומה זה אומר. </w:t>
      </w:r>
    </w:p>
    <w:p w:rsidR="00B9371B" w:rsidRPr="00016BF9" w:rsidRDefault="00B9371B" w:rsidP="00B9371B">
      <w:pPr>
        <w:pStyle w:val="NormalWeb"/>
        <w:numPr>
          <w:ilvl w:val="0"/>
          <w:numId w:val="2"/>
        </w:numPr>
        <w:bidi/>
        <w:spacing w:before="0" w:beforeAutospacing="0" w:after="0" w:afterAutospacing="0"/>
        <w:textAlignment w:val="baseline"/>
        <w:rPr>
          <w:rFonts w:ascii="Arial" w:hAnsi="Arial" w:cs="Arial"/>
          <w:color w:val="000000"/>
          <w:rtl/>
        </w:rPr>
      </w:pPr>
      <w:r w:rsidRPr="00016BF9">
        <w:rPr>
          <w:rFonts w:ascii="Arial" w:hAnsi="Arial" w:cs="Arial"/>
          <w:color w:val="000000"/>
          <w:rtl/>
        </w:rPr>
        <w:t>מדוע קיימת בושה, מבוכה, עוינות ויחס אלים כלפי מין לאורך ההיסטוריה ועד ימינו.</w:t>
      </w:r>
    </w:p>
    <w:p w:rsidR="00B9371B" w:rsidRPr="00016BF9" w:rsidRDefault="00B9371B" w:rsidP="00B9371B">
      <w:pPr>
        <w:pStyle w:val="NormalWeb"/>
        <w:numPr>
          <w:ilvl w:val="0"/>
          <w:numId w:val="2"/>
        </w:numPr>
        <w:bidi/>
        <w:spacing w:before="0" w:beforeAutospacing="0" w:after="0" w:afterAutospacing="0"/>
        <w:textAlignment w:val="baseline"/>
        <w:rPr>
          <w:rFonts w:ascii="Arial" w:hAnsi="Arial" w:cs="Arial"/>
          <w:color w:val="000000"/>
          <w:rtl/>
        </w:rPr>
      </w:pPr>
      <w:r w:rsidRPr="00016BF9">
        <w:rPr>
          <w:rFonts w:ascii="Arial" w:hAnsi="Arial" w:cs="Arial"/>
          <w:color w:val="000000"/>
          <w:rtl/>
        </w:rPr>
        <w:t>מהו היחס הנכון ביותר לימנו.</w:t>
      </w:r>
    </w:p>
    <w:p w:rsidR="00B9371B" w:rsidRPr="00B9371B" w:rsidRDefault="00B9371B" w:rsidP="00B9371B"/>
    <w:p w:rsidR="00B9371B" w:rsidRPr="00B9371B" w:rsidRDefault="00B9371B" w:rsidP="00B9371B">
      <w:pPr>
        <w:pStyle w:val="NormalWeb"/>
        <w:bidi/>
        <w:spacing w:before="0" w:beforeAutospacing="0" w:after="0" w:afterAutospacing="0"/>
      </w:pPr>
      <w:r w:rsidRPr="00B9371B">
        <w:rPr>
          <w:rFonts w:ascii="Arial" w:hAnsi="Arial" w:cs="Arial"/>
          <w:b/>
          <w:bCs/>
          <w:color w:val="000000"/>
          <w:rtl/>
        </w:rPr>
        <w:t xml:space="preserve">זרימה : </w:t>
      </w:r>
    </w:p>
    <w:p w:rsidR="00B9371B" w:rsidRPr="003E2EEE" w:rsidRDefault="00B9371B" w:rsidP="003E2EEE">
      <w:pPr>
        <w:pStyle w:val="a3"/>
        <w:numPr>
          <w:ilvl w:val="0"/>
          <w:numId w:val="29"/>
        </w:numPr>
        <w:bidi/>
        <w:rPr>
          <w:b/>
          <w:bCs/>
          <w:sz w:val="24"/>
          <w:szCs w:val="24"/>
          <w:rtl/>
        </w:rPr>
      </w:pPr>
      <w:r w:rsidRPr="003E2EEE">
        <w:rPr>
          <w:b/>
          <w:bCs/>
          <w:sz w:val="24"/>
          <w:szCs w:val="24"/>
          <w:rtl/>
        </w:rPr>
        <w:t>יחס למין בעולם העתיק- יחס טבעי</w:t>
      </w:r>
    </w:p>
    <w:p w:rsidR="00B9371B" w:rsidRPr="003E2EEE" w:rsidRDefault="00016BF9" w:rsidP="003E2EEE">
      <w:pPr>
        <w:pStyle w:val="a3"/>
        <w:numPr>
          <w:ilvl w:val="0"/>
          <w:numId w:val="29"/>
        </w:numPr>
        <w:bidi/>
        <w:rPr>
          <w:b/>
          <w:bCs/>
          <w:sz w:val="24"/>
          <w:szCs w:val="24"/>
          <w:rtl/>
        </w:rPr>
      </w:pPr>
      <w:r w:rsidRPr="003E2EEE">
        <w:rPr>
          <w:b/>
          <w:bCs/>
          <w:sz w:val="24"/>
          <w:szCs w:val="24"/>
          <w:rtl/>
        </w:rPr>
        <w:t>מתירנות מינית</w:t>
      </w:r>
    </w:p>
    <w:p w:rsidR="00B9371B" w:rsidRPr="003E2EEE" w:rsidRDefault="00B9371B" w:rsidP="003E2EEE">
      <w:pPr>
        <w:pStyle w:val="a3"/>
        <w:numPr>
          <w:ilvl w:val="0"/>
          <w:numId w:val="29"/>
        </w:numPr>
        <w:bidi/>
        <w:rPr>
          <w:b/>
          <w:bCs/>
          <w:sz w:val="24"/>
          <w:szCs w:val="24"/>
          <w:rtl/>
        </w:rPr>
      </w:pPr>
      <w:r w:rsidRPr="003E2EEE">
        <w:rPr>
          <w:b/>
          <w:bCs/>
          <w:sz w:val="24"/>
          <w:szCs w:val="24"/>
          <w:rtl/>
        </w:rPr>
        <w:t>מין או התנזרות ממין כמקור להארה/התעלות רוחנית  </w:t>
      </w:r>
    </w:p>
    <w:p w:rsidR="00B9371B" w:rsidRPr="003E2EEE" w:rsidRDefault="00B9371B" w:rsidP="003E2EEE">
      <w:pPr>
        <w:pStyle w:val="a3"/>
        <w:numPr>
          <w:ilvl w:val="0"/>
          <w:numId w:val="29"/>
        </w:numPr>
        <w:bidi/>
        <w:rPr>
          <w:b/>
          <w:bCs/>
          <w:sz w:val="24"/>
          <w:szCs w:val="24"/>
          <w:rtl/>
        </w:rPr>
      </w:pPr>
      <w:r w:rsidRPr="003E2EEE">
        <w:rPr>
          <w:b/>
          <w:bCs/>
          <w:sz w:val="24"/>
          <w:szCs w:val="24"/>
          <w:rtl/>
        </w:rPr>
        <w:t>מין כחטא</w:t>
      </w:r>
    </w:p>
    <w:p w:rsidR="00B9371B" w:rsidRPr="003E2EEE" w:rsidRDefault="00B9371B" w:rsidP="003E2EEE">
      <w:pPr>
        <w:pStyle w:val="a3"/>
        <w:numPr>
          <w:ilvl w:val="0"/>
          <w:numId w:val="29"/>
        </w:numPr>
        <w:bidi/>
        <w:rPr>
          <w:b/>
          <w:bCs/>
          <w:sz w:val="24"/>
          <w:szCs w:val="24"/>
          <w:rtl/>
        </w:rPr>
      </w:pPr>
      <w:r w:rsidRPr="003E2EEE">
        <w:rPr>
          <w:b/>
          <w:bCs/>
          <w:sz w:val="24"/>
          <w:szCs w:val="24"/>
          <w:rtl/>
        </w:rPr>
        <w:t>יצר המין כמניע את האדם- פרויד</w:t>
      </w:r>
    </w:p>
    <w:p w:rsidR="00B9371B" w:rsidRPr="003E2EEE" w:rsidRDefault="00B9371B" w:rsidP="003E2EEE">
      <w:pPr>
        <w:pStyle w:val="a3"/>
        <w:numPr>
          <w:ilvl w:val="0"/>
          <w:numId w:val="29"/>
        </w:numPr>
        <w:bidi/>
        <w:rPr>
          <w:b/>
          <w:bCs/>
          <w:sz w:val="24"/>
          <w:szCs w:val="24"/>
          <w:rtl/>
        </w:rPr>
      </w:pPr>
      <w:r w:rsidRPr="003E2EEE">
        <w:rPr>
          <w:b/>
          <w:bCs/>
          <w:sz w:val="24"/>
          <w:szCs w:val="24"/>
          <w:rtl/>
        </w:rPr>
        <w:t>נשים ומין- יחס מפלה</w:t>
      </w:r>
    </w:p>
    <w:p w:rsidR="00B9371B" w:rsidRPr="003E2EEE" w:rsidRDefault="00B9371B" w:rsidP="003E2EEE">
      <w:pPr>
        <w:pStyle w:val="a3"/>
        <w:numPr>
          <w:ilvl w:val="0"/>
          <w:numId w:val="29"/>
        </w:numPr>
        <w:bidi/>
        <w:rPr>
          <w:b/>
          <w:bCs/>
          <w:sz w:val="24"/>
          <w:szCs w:val="24"/>
          <w:rtl/>
        </w:rPr>
      </w:pPr>
      <w:r w:rsidRPr="003E2EEE">
        <w:rPr>
          <w:b/>
          <w:bCs/>
          <w:sz w:val="24"/>
          <w:szCs w:val="24"/>
          <w:rtl/>
        </w:rPr>
        <w:t>מין כמצווה, עם הגבלות- יחס היהדות למין</w:t>
      </w:r>
    </w:p>
    <w:p w:rsidR="00B9371B" w:rsidRPr="003E2EEE" w:rsidRDefault="0075222F" w:rsidP="003E2EEE">
      <w:pPr>
        <w:pStyle w:val="a3"/>
        <w:numPr>
          <w:ilvl w:val="0"/>
          <w:numId w:val="29"/>
        </w:numPr>
        <w:bidi/>
        <w:rPr>
          <w:b/>
          <w:bCs/>
          <w:sz w:val="24"/>
          <w:szCs w:val="24"/>
          <w:rtl/>
        </w:rPr>
      </w:pPr>
      <w:r>
        <w:rPr>
          <w:rFonts w:hint="cs"/>
          <w:b/>
          <w:bCs/>
          <w:sz w:val="24"/>
          <w:szCs w:val="24"/>
          <w:rtl/>
        </w:rPr>
        <w:t>יחס ל</w:t>
      </w:r>
      <w:r w:rsidR="00B9371B" w:rsidRPr="003E2EEE">
        <w:rPr>
          <w:b/>
          <w:bCs/>
          <w:sz w:val="24"/>
          <w:szCs w:val="24"/>
          <w:rtl/>
        </w:rPr>
        <w:t>מין בחברה האינטגרלית</w:t>
      </w:r>
    </w:p>
    <w:p w:rsidR="00B9371B" w:rsidRPr="00B9371B" w:rsidRDefault="00B9371B" w:rsidP="00B9371B">
      <w:pPr>
        <w:rPr>
          <w:rFonts w:ascii="Times New Roman" w:hAnsi="Times New Roman" w:cs="Times New Roman"/>
          <w:color w:val="auto"/>
          <w:rtl/>
        </w:rPr>
      </w:pPr>
      <w:r w:rsidRPr="00B9371B">
        <w:br/>
      </w:r>
    </w:p>
    <w:p w:rsidR="00B9371B" w:rsidRPr="00B9371B" w:rsidRDefault="00B9371B" w:rsidP="00282372">
      <w:pPr>
        <w:pStyle w:val="NormalWeb"/>
        <w:bidi/>
        <w:spacing w:before="0" w:beforeAutospacing="0" w:after="0" w:afterAutospacing="0"/>
        <w:rPr>
          <w:rFonts w:ascii="Arial" w:hAnsi="Arial" w:cs="Arial"/>
        </w:rPr>
      </w:pPr>
      <w:r w:rsidRPr="00B9371B">
        <w:rPr>
          <w:rFonts w:ascii="Arial" w:hAnsi="Arial" w:cs="Arial"/>
          <w:b/>
          <w:bCs/>
          <w:shd w:val="clear" w:color="auto" w:fill="FFFFFF"/>
          <w:rtl/>
        </w:rPr>
        <w:t xml:space="preserve">פתיחה: </w:t>
      </w:r>
      <w:r w:rsidRPr="00B9371B">
        <w:rPr>
          <w:rFonts w:ascii="Arial" w:hAnsi="Arial" w:cs="Arial"/>
          <w:shd w:val="clear" w:color="auto" w:fill="FFFFFF"/>
          <w:rtl/>
        </w:rPr>
        <w:t>בס</w:t>
      </w:r>
      <w:r w:rsidR="00282372">
        <w:rPr>
          <w:rFonts w:ascii="Arial" w:hAnsi="Arial" w:cs="Arial" w:hint="cs"/>
          <w:shd w:val="clear" w:color="auto" w:fill="FFFFFF"/>
          <w:rtl/>
        </w:rPr>
        <w:t>קיר</w:t>
      </w:r>
      <w:r w:rsidRPr="00B9371B">
        <w:rPr>
          <w:rFonts w:ascii="Arial" w:hAnsi="Arial" w:cs="Arial"/>
          <w:shd w:val="clear" w:color="auto" w:fill="FFFFFF"/>
          <w:rtl/>
        </w:rPr>
        <w:t>ה שעשינו</w:t>
      </w:r>
      <w:r w:rsidR="00282372">
        <w:rPr>
          <w:rFonts w:ascii="Arial" w:hAnsi="Arial" w:cs="Arial"/>
          <w:shd w:val="clear" w:color="auto" w:fill="FFFFFF"/>
        </w:rPr>
        <w:t xml:space="preserve"> </w:t>
      </w:r>
      <w:r w:rsidR="00282372">
        <w:rPr>
          <w:rFonts w:ascii="Arial" w:hAnsi="Arial" w:cs="Arial"/>
          <w:shd w:val="clear" w:color="auto" w:fill="FFFFFF"/>
          <w:rtl/>
        </w:rPr>
        <w:t xml:space="preserve">על </w:t>
      </w:r>
      <w:r w:rsidRPr="00B9371B">
        <w:rPr>
          <w:rFonts w:ascii="Arial" w:hAnsi="Arial" w:cs="Arial"/>
          <w:shd w:val="clear" w:color="auto" w:fill="FFFFFF"/>
          <w:rtl/>
        </w:rPr>
        <w:t>היחס למין על ציר הזמן  ובתרבויות השונות  אנחנו רואים שהיחס למין השתנה לאורך ה</w:t>
      </w:r>
      <w:hyperlink r:id="rId8" w:history="1">
        <w:r w:rsidRPr="00B9371B">
          <w:rPr>
            <w:rStyle w:val="Hyperlink"/>
            <w:rFonts w:ascii="Arial" w:hAnsi="Arial" w:cs="Arial"/>
            <w:color w:val="auto"/>
            <w:u w:val="none"/>
            <w:shd w:val="clear" w:color="auto" w:fill="FFFFFF"/>
            <w:rtl/>
          </w:rPr>
          <w:t>היסטוריה</w:t>
        </w:r>
      </w:hyperlink>
      <w:r w:rsidRPr="00B9371B">
        <w:rPr>
          <w:rFonts w:ascii="Arial" w:hAnsi="Arial" w:cs="Arial"/>
          <w:shd w:val="clear" w:color="auto" w:fill="FFFFFF"/>
          <w:rtl/>
        </w:rPr>
        <w:t xml:space="preserve"> והוא תלוי </w:t>
      </w:r>
      <w:hyperlink r:id="rId9" w:history="1">
        <w:r w:rsidRPr="00B9371B">
          <w:rPr>
            <w:rStyle w:val="Hyperlink"/>
            <w:rFonts w:ascii="Arial" w:hAnsi="Arial" w:cs="Arial"/>
            <w:color w:val="auto"/>
            <w:u w:val="none"/>
            <w:shd w:val="clear" w:color="auto" w:fill="FFFFFF"/>
            <w:rtl/>
          </w:rPr>
          <w:t>תרבות</w:t>
        </w:r>
      </w:hyperlink>
      <w:r w:rsidRPr="00B9371B">
        <w:rPr>
          <w:rFonts w:ascii="Arial" w:hAnsi="Arial" w:cs="Arial"/>
          <w:shd w:val="clear" w:color="auto" w:fill="FFFFFF"/>
          <w:rtl/>
        </w:rPr>
        <w:t xml:space="preserve"> ותקופה. </w:t>
      </w:r>
    </w:p>
    <w:p w:rsidR="00B9371B" w:rsidRPr="00B9371B" w:rsidRDefault="00B9371B" w:rsidP="00B9371B">
      <w:pPr>
        <w:pStyle w:val="NormalWeb"/>
        <w:bidi/>
        <w:spacing w:before="0" w:beforeAutospacing="0" w:after="0" w:afterAutospacing="0"/>
        <w:rPr>
          <w:rFonts w:ascii="Arial" w:hAnsi="Arial" w:cs="Arial"/>
          <w:rtl/>
        </w:rPr>
      </w:pPr>
      <w:r w:rsidRPr="00B9371B">
        <w:rPr>
          <w:rFonts w:ascii="Arial" w:hAnsi="Arial" w:cs="Arial"/>
          <w:shd w:val="clear" w:color="auto" w:fill="FFFFFF"/>
          <w:rtl/>
        </w:rPr>
        <w:t>זה לא סוד שלדתות יש יחס מיוחד, בדרך כלל מגביל כלפי ביטויים מיניים, אבל עוד קודם לכן בעולם העתיק, היחס למין היה אמביוולנטי. ניתן לראות למשל הבדלים גדולים בין המערב למזרח בהתפתחות ביחס למין ואורחותיו. אם העולם המערבי נעשה יותר מודע, חוקר ומתירני לכאורה ביחס למין, ישנם עדיין מקומות בעולם שבהם מגבילים מאוד מידע על מין, ישנה בורות גדולה והיחס למין עצמו בעיתי.</w:t>
      </w:r>
    </w:p>
    <w:p w:rsidR="00B9371B" w:rsidRPr="00B9371B" w:rsidRDefault="00B9371B" w:rsidP="00B9371B">
      <w:pPr>
        <w:pStyle w:val="NormalWeb"/>
        <w:bidi/>
        <w:spacing w:before="0" w:beforeAutospacing="0" w:after="0" w:afterAutospacing="0"/>
        <w:rPr>
          <w:rFonts w:ascii="Arial" w:hAnsi="Arial" w:cs="Arial"/>
          <w:rtl/>
        </w:rPr>
      </w:pPr>
      <w:r w:rsidRPr="00B9371B">
        <w:rPr>
          <w:rFonts w:ascii="Arial" w:hAnsi="Arial" w:cs="Arial"/>
          <w:shd w:val="clear" w:color="auto" w:fill="FFFFFF"/>
          <w:rtl/>
        </w:rPr>
        <w:t>יחד עם זאת עדיין בכל מקום (גם בעולם המערבי כפי שאנו מכירים היום) היחס למין הוא לא אחיד ומלווה במבוכה, בושה, הסתרה ויחס לועג או מגנה. ומה שבטוח שהשיח והמחקר לגבי מין ומיניות עוד לא הסתיים.</w:t>
      </w:r>
    </w:p>
    <w:p w:rsidR="00B9371B" w:rsidRPr="00016BF9" w:rsidRDefault="00B9371B" w:rsidP="00B9371B">
      <w:pPr>
        <w:pStyle w:val="NormalWeb"/>
        <w:bidi/>
        <w:spacing w:before="0" w:beforeAutospacing="0" w:after="0" w:afterAutospacing="0"/>
        <w:rPr>
          <w:rFonts w:ascii="Arial" w:hAnsi="Arial" w:cs="Arial"/>
          <w:rtl/>
        </w:rPr>
      </w:pPr>
      <w:r w:rsidRPr="00016BF9">
        <w:rPr>
          <w:rFonts w:ascii="Arial" w:hAnsi="Arial" w:cs="Arial"/>
          <w:color w:val="000000"/>
          <w:shd w:val="clear" w:color="auto" w:fill="FFFFFF"/>
          <w:rtl/>
        </w:rPr>
        <w:t>אנחנו רוצים קצת לחקור את ההתפתחות ביחס  ולראות מה ניתן ללמוד ואולי גם לשנות כדי שהנושא יכנס בצורה מאוזנת אל הקשרים בינינו.</w:t>
      </w:r>
    </w:p>
    <w:p w:rsidR="001C5113" w:rsidRDefault="001C5113" w:rsidP="00B9371B">
      <w:pPr>
        <w:pStyle w:val="NormalWeb"/>
        <w:bidi/>
        <w:spacing w:before="0" w:beforeAutospacing="0" w:after="0" w:afterAutospacing="0"/>
        <w:rPr>
          <w:rFonts w:ascii="Arial" w:hAnsi="Arial" w:cs="Arial" w:hint="cs"/>
          <w:b/>
          <w:bCs/>
          <w:color w:val="000000"/>
          <w:sz w:val="28"/>
          <w:szCs w:val="28"/>
          <w:shd w:val="clear" w:color="auto" w:fill="FFFFFF"/>
          <w:rtl/>
        </w:rPr>
      </w:pPr>
    </w:p>
    <w:p w:rsidR="001C5113" w:rsidRDefault="001C5113" w:rsidP="001C5113">
      <w:pPr>
        <w:pStyle w:val="NormalWeb"/>
        <w:bidi/>
        <w:spacing w:before="0" w:beforeAutospacing="0" w:after="0" w:afterAutospacing="0"/>
        <w:rPr>
          <w:rFonts w:ascii="Arial" w:hAnsi="Arial" w:cs="Arial" w:hint="cs"/>
          <w:b/>
          <w:bCs/>
          <w:color w:val="000000"/>
          <w:sz w:val="28"/>
          <w:szCs w:val="28"/>
          <w:shd w:val="clear" w:color="auto" w:fill="FFFFFF"/>
          <w:rtl/>
        </w:rPr>
      </w:pPr>
    </w:p>
    <w:p w:rsidR="00B9371B" w:rsidRPr="00D57ED7" w:rsidRDefault="00B9371B" w:rsidP="001C5113">
      <w:pPr>
        <w:pStyle w:val="NormalWeb"/>
        <w:bidi/>
        <w:spacing w:before="0" w:beforeAutospacing="0" w:after="0" w:afterAutospacing="0"/>
        <w:rPr>
          <w:rFonts w:ascii="Arial" w:hAnsi="Arial" w:cs="Arial"/>
          <w:b/>
          <w:bCs/>
          <w:color w:val="000000"/>
          <w:sz w:val="28"/>
          <w:szCs w:val="28"/>
          <w:shd w:val="clear" w:color="auto" w:fill="FFFFFF"/>
          <w:rtl/>
        </w:rPr>
      </w:pPr>
      <w:r w:rsidRPr="00D57ED7">
        <w:rPr>
          <w:rFonts w:ascii="Arial" w:hAnsi="Arial" w:cs="Arial"/>
          <w:b/>
          <w:bCs/>
          <w:color w:val="000000"/>
          <w:sz w:val="28"/>
          <w:szCs w:val="28"/>
          <w:shd w:val="clear" w:color="auto" w:fill="FFFFFF"/>
          <w:rtl/>
        </w:rPr>
        <w:lastRenderedPageBreak/>
        <w:t>יחס למין בעולם העתיק- טבעי</w:t>
      </w:r>
    </w:p>
    <w:p w:rsidR="00B9371B" w:rsidRPr="00D57ED7" w:rsidRDefault="00B9371B" w:rsidP="00B9371B">
      <w:pPr>
        <w:pStyle w:val="NormalWeb"/>
        <w:bidi/>
        <w:spacing w:before="0" w:beforeAutospacing="0" w:after="0" w:afterAutospacing="0"/>
        <w:rPr>
          <w:sz w:val="22"/>
          <w:szCs w:val="22"/>
        </w:rPr>
      </w:pPr>
    </w:p>
    <w:p w:rsidR="00B9371B" w:rsidRPr="00D57ED7" w:rsidRDefault="00B9371B" w:rsidP="00F779E5">
      <w:pPr>
        <w:pStyle w:val="NormalWeb"/>
        <w:bidi/>
        <w:spacing w:before="0" w:beforeAutospacing="0" w:after="0" w:afterAutospacing="0"/>
        <w:rPr>
          <w:sz w:val="22"/>
          <w:szCs w:val="22"/>
          <w:rtl/>
        </w:rPr>
      </w:pPr>
      <w:r w:rsidRPr="00D57ED7">
        <w:rPr>
          <w:rFonts w:ascii="Arial" w:hAnsi="Arial" w:cs="Arial"/>
          <w:color w:val="000000"/>
          <w:sz w:val="22"/>
          <w:szCs w:val="22"/>
          <w:shd w:val="clear" w:color="auto" w:fill="FFFFFF"/>
          <w:rtl/>
        </w:rPr>
        <w:t>החוקרים מניחים שהאדם הקדמון התייחס למין כמו החיות, מאוד ענייני, לצורך התרבות. המונוגמיה לא היתה נפוצה, והיחסים התנהלו לפי הזמנים המיוחדים בחודש.</w:t>
      </w:r>
    </w:p>
    <w:p w:rsidR="00B9371B" w:rsidRPr="00D57ED7" w:rsidRDefault="00B9371B" w:rsidP="00B9371B">
      <w:pPr>
        <w:rPr>
          <w:rtl/>
        </w:rPr>
      </w:pPr>
    </w:p>
    <w:p w:rsidR="00B9371B" w:rsidRDefault="00B9371B" w:rsidP="00D57ED7">
      <w:pPr>
        <w:pStyle w:val="NormalWeb"/>
        <w:bidi/>
        <w:spacing w:before="0" w:beforeAutospacing="0" w:after="0" w:afterAutospacing="0"/>
        <w:rPr>
          <w:rFonts w:ascii="Arial" w:hAnsi="Arial" w:cs="Arial"/>
          <w:b/>
          <w:bCs/>
          <w:color w:val="000000"/>
          <w:sz w:val="28"/>
          <w:szCs w:val="28"/>
          <w:shd w:val="clear" w:color="auto" w:fill="FFFFFF"/>
          <w:rtl/>
        </w:rPr>
      </w:pPr>
      <w:r w:rsidRPr="00D57ED7">
        <w:rPr>
          <w:rFonts w:ascii="Arial" w:hAnsi="Arial" w:cs="Arial"/>
          <w:b/>
          <w:bCs/>
          <w:color w:val="000000"/>
          <w:sz w:val="28"/>
          <w:szCs w:val="28"/>
          <w:shd w:val="clear" w:color="auto" w:fill="FFFFFF"/>
          <w:rtl/>
        </w:rPr>
        <w:t>מתירנות מינית</w:t>
      </w:r>
    </w:p>
    <w:p w:rsidR="00D57ED7" w:rsidRPr="00D57ED7" w:rsidRDefault="00D57ED7" w:rsidP="00D57ED7">
      <w:pPr>
        <w:pStyle w:val="NormalWeb"/>
        <w:bidi/>
        <w:spacing w:before="0" w:beforeAutospacing="0" w:after="0" w:afterAutospacing="0"/>
        <w:rPr>
          <w:rFonts w:ascii="Arial" w:hAnsi="Arial" w:cs="Arial"/>
          <w:b/>
          <w:bCs/>
          <w:color w:val="000000"/>
          <w:sz w:val="28"/>
          <w:szCs w:val="28"/>
          <w:shd w:val="clear" w:color="auto" w:fill="FFFFFF"/>
        </w:rPr>
      </w:pPr>
    </w:p>
    <w:p w:rsidR="003E2EEE" w:rsidRPr="003E2EEE" w:rsidRDefault="00B9371B" w:rsidP="00CF4866">
      <w:pPr>
        <w:pStyle w:val="NormalWeb"/>
        <w:numPr>
          <w:ilvl w:val="0"/>
          <w:numId w:val="25"/>
        </w:numPr>
        <w:bidi/>
        <w:spacing w:before="0" w:beforeAutospacing="0" w:after="0" w:afterAutospacing="0"/>
        <w:rPr>
          <w:sz w:val="22"/>
          <w:szCs w:val="22"/>
          <w:u w:val="single"/>
        </w:rPr>
      </w:pPr>
      <w:r w:rsidRPr="00D57ED7">
        <w:rPr>
          <w:rFonts w:ascii="Arial" w:hAnsi="Arial" w:cs="Arial"/>
          <w:color w:val="000000"/>
          <w:sz w:val="22"/>
          <w:szCs w:val="22"/>
          <w:shd w:val="clear" w:color="auto" w:fill="FFFFFF"/>
          <w:rtl/>
        </w:rPr>
        <w:t>נעבור ל</w:t>
      </w:r>
      <w:hyperlink r:id="rId10" w:history="1">
        <w:r w:rsidRPr="00D57ED7">
          <w:rPr>
            <w:rStyle w:val="Hyperlink"/>
            <w:rFonts w:ascii="Arial" w:hAnsi="Arial" w:cs="Arial"/>
            <w:color w:val="auto"/>
            <w:sz w:val="22"/>
            <w:szCs w:val="22"/>
            <w:u w:val="none"/>
            <w:shd w:val="clear" w:color="auto" w:fill="FFFFFF"/>
            <w:rtl/>
          </w:rPr>
          <w:t>יוון העתיקה</w:t>
        </w:r>
      </w:hyperlink>
      <w:r w:rsidRPr="00D57ED7">
        <w:rPr>
          <w:rFonts w:ascii="Arial" w:hAnsi="Arial" w:cs="Arial"/>
          <w:color w:val="000000"/>
          <w:sz w:val="22"/>
          <w:szCs w:val="22"/>
          <w:shd w:val="clear" w:color="auto" w:fill="FFFFFF"/>
          <w:rtl/>
        </w:rPr>
        <w:t xml:space="preserve"> (מדובר על אלף 1 לפנה"ס ועד עלית הנצרות ביוון) ניתן לראות קפיצה משמעותית ביחס למין. ביוון הייתה נהוגה גישה מתירנית כלפי מין, כשלמעשה כל תרבות הגוף היתה מאוד מפותחת.</w:t>
      </w:r>
    </w:p>
    <w:p w:rsidR="00B9371B" w:rsidRPr="00016BF9" w:rsidRDefault="009F744B" w:rsidP="003E2EEE">
      <w:pPr>
        <w:pStyle w:val="NormalWeb"/>
        <w:bidi/>
        <w:spacing w:before="0" w:beforeAutospacing="0" w:after="0" w:afterAutospacing="0"/>
        <w:ind w:left="720"/>
        <w:rPr>
          <w:sz w:val="22"/>
          <w:szCs w:val="22"/>
          <w:u w:val="single"/>
        </w:rPr>
      </w:pPr>
      <w:hyperlink r:id="rId11" w:history="1">
        <w:r w:rsidR="006B11A1" w:rsidRPr="00E272BF">
          <w:rPr>
            <w:rStyle w:val="Hyperlink"/>
            <w:rFonts w:ascii="Arial" w:hAnsi="Arial" w:cs="Arial"/>
            <w:sz w:val="22"/>
            <w:szCs w:val="22"/>
            <w:shd w:val="clear" w:color="auto" w:fill="FFFFFF"/>
          </w:rPr>
          <w:t>http://he.wikipedia.org/wiki/%D7%96%D7%A0%D7%95%D7%AA_%D7%91%D7%99%D7%95%D7%95%D7%9F_%D7%94%D7%A2%D7%AA%D7%99%D7%A7%D7%94</w:t>
        </w:r>
      </w:hyperlink>
    </w:p>
    <w:p w:rsidR="00B9371B" w:rsidRPr="00D57ED7" w:rsidRDefault="00B9371B" w:rsidP="00B9371B">
      <w:pPr>
        <w:pStyle w:val="NormalWeb"/>
        <w:bidi/>
        <w:spacing w:before="0" w:beforeAutospacing="0" w:after="0" w:afterAutospacing="0"/>
        <w:ind w:left="720"/>
        <w:rPr>
          <w:sz w:val="22"/>
          <w:szCs w:val="22"/>
          <w:rtl/>
        </w:rPr>
      </w:pPr>
    </w:p>
    <w:p w:rsidR="00E00CEA" w:rsidRPr="00E00CEA" w:rsidRDefault="00B9371B" w:rsidP="00B9371B">
      <w:pPr>
        <w:pStyle w:val="NormalWeb"/>
        <w:numPr>
          <w:ilvl w:val="0"/>
          <w:numId w:val="25"/>
        </w:numPr>
        <w:bidi/>
        <w:spacing w:before="0" w:beforeAutospacing="0" w:after="0" w:afterAutospacing="0"/>
        <w:rPr>
          <w:rFonts w:ascii="Arial" w:hAnsi="Arial" w:cs="Arial"/>
          <w:sz w:val="22"/>
          <w:szCs w:val="22"/>
        </w:rPr>
      </w:pPr>
      <w:r w:rsidRPr="00D57ED7">
        <w:rPr>
          <w:rFonts w:ascii="Arial" w:hAnsi="Arial" w:cs="Arial"/>
          <w:color w:val="000000"/>
          <w:sz w:val="22"/>
          <w:szCs w:val="22"/>
          <w:shd w:val="clear" w:color="auto" w:fill="FFFFFF"/>
          <w:rtl/>
        </w:rPr>
        <w:t xml:space="preserve">בהרבה מחזות המין מתואר בחופשיות, או שמיוחסים למחזות דחפים מיניים מפורסמים כמו "אדיפוס", "אנטיגונה". "הבקחות" פולחן דיוניסוס( אורגיית נשים המונית), "היפוליטוס", "הלנה" שבגללה פרצה מלחמת טרויה, "ליזיסטרטה" שחידשו אותו לאחרונה (ענת גוב- ליזיסטרטה2000), בו נשים עושות שביתת מין כדי שהגברים יפסיקו את המלחמה המתמשכת ביוון (20 שנה). ועוד </w:t>
      </w:r>
      <w:proofErr w:type="spellStart"/>
      <w:r w:rsidRPr="00D57ED7">
        <w:rPr>
          <w:rFonts w:ascii="Arial" w:hAnsi="Arial" w:cs="Arial"/>
          <w:color w:val="000000"/>
          <w:sz w:val="22"/>
          <w:szCs w:val="22"/>
          <w:shd w:val="clear" w:color="auto" w:fill="FFFFFF"/>
          <w:rtl/>
        </w:rPr>
        <w:t>ועוד</w:t>
      </w:r>
      <w:proofErr w:type="spellEnd"/>
      <w:r w:rsidRPr="00D57ED7">
        <w:rPr>
          <w:rFonts w:ascii="Arial" w:hAnsi="Arial" w:cs="Arial"/>
          <w:color w:val="000000"/>
          <w:sz w:val="22"/>
          <w:szCs w:val="22"/>
          <w:shd w:val="clear" w:color="auto" w:fill="FFFFFF"/>
          <w:rtl/>
        </w:rPr>
        <w:t>.</w:t>
      </w:r>
    </w:p>
    <w:p w:rsidR="00B9371B" w:rsidRPr="00D57ED7" w:rsidRDefault="009F744B" w:rsidP="00E00CEA">
      <w:pPr>
        <w:pStyle w:val="NormalWeb"/>
        <w:bidi/>
        <w:spacing w:before="0" w:beforeAutospacing="0" w:after="0" w:afterAutospacing="0"/>
        <w:ind w:left="360" w:firstLine="360"/>
        <w:rPr>
          <w:rFonts w:ascii="Arial" w:hAnsi="Arial" w:cs="Arial"/>
          <w:sz w:val="22"/>
          <w:szCs w:val="22"/>
          <w:rtl/>
        </w:rPr>
      </w:pPr>
      <w:hyperlink r:id="rId12" w:history="1">
        <w:r w:rsidR="00B9371B" w:rsidRPr="00D57ED7">
          <w:rPr>
            <w:rStyle w:val="Hyperlink"/>
            <w:rFonts w:ascii="Arial" w:hAnsi="Arial" w:cs="Arial"/>
            <w:color w:val="1155CC"/>
            <w:sz w:val="22"/>
            <w:szCs w:val="22"/>
            <w:u w:val="none"/>
            <w:shd w:val="clear" w:color="auto" w:fill="FFFFFF"/>
          </w:rPr>
          <w:t>http://www.</w:t>
        </w:r>
        <w:r w:rsidR="00B9371B" w:rsidRPr="00016BF9">
          <w:rPr>
            <w:rStyle w:val="Hyperlink"/>
            <w:rFonts w:ascii="Arial" w:hAnsi="Arial" w:cs="Arial"/>
            <w:color w:val="1155CC"/>
            <w:sz w:val="22"/>
            <w:szCs w:val="22"/>
            <w:shd w:val="clear" w:color="auto" w:fill="FFFFFF"/>
          </w:rPr>
          <w:t>schocken.co.il/?CategoryID=219</w:t>
        </w:r>
      </w:hyperlink>
    </w:p>
    <w:p w:rsidR="00B9371B" w:rsidRPr="00D57ED7" w:rsidRDefault="00B9371B" w:rsidP="00B9371B">
      <w:pPr>
        <w:rPr>
          <w:rtl/>
        </w:rPr>
      </w:pPr>
    </w:p>
    <w:p w:rsidR="00B9371B" w:rsidRPr="00D57ED7" w:rsidRDefault="00B9371B" w:rsidP="00B9371B">
      <w:pPr>
        <w:pStyle w:val="NormalWeb"/>
        <w:bidi/>
        <w:spacing w:before="0" w:beforeAutospacing="0" w:after="0" w:afterAutospacing="0"/>
        <w:rPr>
          <w:rFonts w:ascii="Arial" w:hAnsi="Arial" w:cs="Arial"/>
          <w:sz w:val="22"/>
          <w:szCs w:val="22"/>
        </w:rPr>
      </w:pPr>
      <w:r w:rsidRPr="00D57ED7">
        <w:rPr>
          <w:rFonts w:ascii="Arial" w:hAnsi="Arial" w:cs="Arial"/>
          <w:sz w:val="22"/>
          <w:szCs w:val="22"/>
          <w:shd w:val="clear" w:color="auto" w:fill="FFFFFF"/>
          <w:rtl/>
        </w:rPr>
        <w:t>וכל זה עובר גם ל</w:t>
      </w:r>
      <w:hyperlink r:id="rId13" w:history="1">
        <w:r w:rsidRPr="00D57ED7">
          <w:rPr>
            <w:rStyle w:val="Hyperlink"/>
            <w:rFonts w:ascii="Arial" w:hAnsi="Arial" w:cs="Arial"/>
            <w:color w:val="auto"/>
            <w:sz w:val="22"/>
            <w:szCs w:val="22"/>
            <w:u w:val="none"/>
            <w:shd w:val="clear" w:color="auto" w:fill="FFFFFF"/>
            <w:rtl/>
          </w:rPr>
          <w:t>רומא העתיקה</w:t>
        </w:r>
      </w:hyperlink>
      <w:r w:rsidRPr="00D57ED7">
        <w:rPr>
          <w:rFonts w:ascii="Arial" w:hAnsi="Arial" w:cs="Arial"/>
          <w:sz w:val="22"/>
          <w:szCs w:val="22"/>
          <w:shd w:val="clear" w:color="auto" w:fill="FFFFFF"/>
          <w:rtl/>
        </w:rPr>
        <w:t xml:space="preserve"> שהיתה מושפעת מיוון.</w:t>
      </w:r>
    </w:p>
    <w:p w:rsidR="00B9371B" w:rsidRPr="00D57ED7" w:rsidRDefault="00B9371B" w:rsidP="00B9371B">
      <w:pPr>
        <w:rPr>
          <w:rtl/>
        </w:rPr>
      </w:pPr>
    </w:p>
    <w:p w:rsidR="00B9371B" w:rsidRDefault="00B9371B" w:rsidP="00B9371B">
      <w:pPr>
        <w:pStyle w:val="NormalWeb"/>
        <w:bidi/>
        <w:spacing w:before="0" w:beforeAutospacing="0" w:after="0" w:afterAutospacing="0"/>
        <w:rPr>
          <w:rFonts w:ascii="Arial" w:hAnsi="Arial" w:cs="Arial"/>
          <w:sz w:val="22"/>
          <w:szCs w:val="22"/>
          <w:rtl/>
        </w:rPr>
      </w:pPr>
      <w:r w:rsidRPr="00D57ED7">
        <w:rPr>
          <w:rFonts w:ascii="Arial" w:hAnsi="Arial" w:cs="Arial"/>
          <w:sz w:val="22"/>
          <w:szCs w:val="22"/>
          <w:shd w:val="clear" w:color="auto" w:fill="FFFFFF"/>
          <w:rtl/>
        </w:rPr>
        <w:t>במקביל  מעט מאוחר יותר בין מאה ה-8 ל- 1 לפנה"ס בהודו  מתגבש הקאמה סוטרה, כתב העוסק בין היתר בהתנהגות מינית בין בני אדם, שנחשב בין היתר גם לנוהגי האהבה המקובלים בספרות ה</w:t>
      </w:r>
      <w:hyperlink r:id="rId14" w:history="1">
        <w:r w:rsidRPr="00D57ED7">
          <w:rPr>
            <w:rStyle w:val="Hyperlink"/>
            <w:rFonts w:ascii="Arial" w:hAnsi="Arial" w:cs="Arial"/>
            <w:color w:val="auto"/>
            <w:sz w:val="22"/>
            <w:szCs w:val="22"/>
            <w:u w:val="none"/>
            <w:shd w:val="clear" w:color="auto" w:fill="FFFFFF"/>
            <w:rtl/>
          </w:rPr>
          <w:t>סנסקריטית</w:t>
        </w:r>
      </w:hyperlink>
      <w:r w:rsidRPr="00D57ED7">
        <w:rPr>
          <w:rFonts w:ascii="Arial" w:hAnsi="Arial" w:cs="Arial"/>
          <w:sz w:val="22"/>
          <w:szCs w:val="22"/>
          <w:shd w:val="clear" w:color="auto" w:fill="FFFFFF"/>
          <w:rtl/>
        </w:rPr>
        <w:t xml:space="preserve">. </w:t>
      </w:r>
    </w:p>
    <w:p w:rsidR="00E00CEA" w:rsidRPr="00016BF9" w:rsidRDefault="009F744B" w:rsidP="00E00CEA">
      <w:pPr>
        <w:pStyle w:val="NormalWeb"/>
        <w:bidi/>
        <w:spacing w:before="0" w:beforeAutospacing="0" w:after="0" w:afterAutospacing="0"/>
        <w:rPr>
          <w:sz w:val="22"/>
          <w:szCs w:val="22"/>
          <w:u w:val="single"/>
          <w:rtl/>
        </w:rPr>
      </w:pPr>
      <w:hyperlink r:id="rId15" w:history="1">
        <w:r w:rsidR="00E00CEA" w:rsidRPr="00016BF9">
          <w:rPr>
            <w:rStyle w:val="Hyperlink"/>
            <w:rFonts w:ascii="Arial" w:hAnsi="Arial" w:cs="Arial"/>
            <w:color w:val="1155CC"/>
            <w:sz w:val="22"/>
            <w:szCs w:val="22"/>
            <w:shd w:val="clear" w:color="auto" w:fill="FFFFFF"/>
          </w:rPr>
          <w:t>http://he.wikipedia.org/wiki/%D7%A7%D7%90%D7%9E%D7%94_%D7%A1%D7%95%D7%98%D7%A8%D7%94</w:t>
        </w:r>
      </w:hyperlink>
    </w:p>
    <w:p w:rsidR="00E00CEA" w:rsidRPr="00D57ED7" w:rsidRDefault="00E00CEA" w:rsidP="00E00CEA">
      <w:pPr>
        <w:pStyle w:val="NormalWeb"/>
        <w:bidi/>
        <w:spacing w:before="0" w:beforeAutospacing="0" w:after="0" w:afterAutospacing="0"/>
        <w:rPr>
          <w:rFonts w:ascii="Arial" w:hAnsi="Arial" w:cs="Arial"/>
          <w:sz w:val="22"/>
          <w:szCs w:val="22"/>
        </w:rPr>
      </w:pPr>
    </w:p>
    <w:p w:rsidR="00B9371B" w:rsidRPr="00D57ED7" w:rsidRDefault="00B9371B" w:rsidP="00B9371B">
      <w:pPr>
        <w:pStyle w:val="NormalWeb"/>
        <w:bidi/>
        <w:spacing w:before="0" w:beforeAutospacing="0" w:after="0" w:afterAutospacing="0"/>
        <w:rPr>
          <w:sz w:val="22"/>
          <w:szCs w:val="22"/>
          <w:rtl/>
        </w:rPr>
      </w:pPr>
      <w:r w:rsidRPr="00D57ED7">
        <w:rPr>
          <w:rFonts w:ascii="Arial" w:hAnsi="Arial" w:cs="Arial"/>
          <w:sz w:val="22"/>
          <w:szCs w:val="22"/>
          <w:shd w:val="clear" w:color="auto" w:fill="FFFFFF"/>
          <w:rtl/>
        </w:rPr>
        <w:t xml:space="preserve">מעשי האהבה </w:t>
      </w:r>
      <w:proofErr w:type="spellStart"/>
      <w:r w:rsidRPr="00D57ED7">
        <w:rPr>
          <w:rFonts w:ascii="Arial" w:hAnsi="Arial" w:cs="Arial"/>
          <w:sz w:val="22"/>
          <w:szCs w:val="22"/>
          <w:shd w:val="clear" w:color="auto" w:fill="FFFFFF"/>
          <w:rtl/>
        </w:rPr>
        <w:t>בקאמה</w:t>
      </w:r>
      <w:proofErr w:type="spellEnd"/>
      <w:r w:rsidRPr="00D57ED7">
        <w:rPr>
          <w:rFonts w:ascii="Arial" w:hAnsi="Arial" w:cs="Arial"/>
          <w:sz w:val="22"/>
          <w:szCs w:val="22"/>
          <w:shd w:val="clear" w:color="auto" w:fill="FFFFFF"/>
          <w:rtl/>
        </w:rPr>
        <w:t xml:space="preserve"> סוטרה מוגדרים כ-"איחוד שמיימי". ואטסיאיאנה (ממחברי הספר) האמין שסקס כשלעצמו לא היה דבר שאינו ראוי, אך עשייתו בקלות דעת ובקלות ראש הינה מעשה חטא לכל דבר.</w:t>
      </w:r>
    </w:p>
    <w:p w:rsidR="00B9371B" w:rsidRPr="00016BF9" w:rsidRDefault="009F744B" w:rsidP="00B9371B">
      <w:pPr>
        <w:pStyle w:val="NormalWeb"/>
        <w:bidi/>
        <w:spacing w:before="0" w:beforeAutospacing="0" w:after="0" w:afterAutospacing="0"/>
        <w:rPr>
          <w:sz w:val="22"/>
          <w:szCs w:val="22"/>
          <w:u w:val="single"/>
          <w:rtl/>
        </w:rPr>
      </w:pPr>
      <w:hyperlink r:id="rId16" w:history="1">
        <w:r w:rsidR="00B9371B" w:rsidRPr="00016BF9">
          <w:rPr>
            <w:rStyle w:val="Hyperlink"/>
            <w:rFonts w:ascii="Arial" w:hAnsi="Arial" w:cs="Arial"/>
            <w:color w:val="1155CC"/>
            <w:sz w:val="22"/>
            <w:szCs w:val="22"/>
            <w:shd w:val="clear" w:color="auto" w:fill="FFFFFF"/>
          </w:rPr>
          <w:t>http://he.wikipedia.org/wiki/%D7%A7%D7%90%D7%9E%D7%94_%D7%A1%D7%95%D7%98%D7%A8%D7%94</w:t>
        </w:r>
      </w:hyperlink>
    </w:p>
    <w:p w:rsidR="00B9371B" w:rsidRPr="00B9371B" w:rsidRDefault="00B9371B" w:rsidP="00B9371B">
      <w:pPr>
        <w:pStyle w:val="NormalWeb"/>
        <w:bidi/>
        <w:spacing w:before="0" w:beforeAutospacing="0" w:after="0" w:afterAutospacing="0"/>
        <w:rPr>
          <w:rtl/>
        </w:rPr>
      </w:pPr>
    </w:p>
    <w:p w:rsidR="00B9371B" w:rsidRPr="00B9371B" w:rsidRDefault="00B9371B" w:rsidP="00B9371B">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אנחנו רואים כאן נקודת מפנה בשימוש במין, מיחס טבעי ענייני לשימוש אינטנסיבי, חופשי ואפילו מרכזי בחיים, מה גרם לנקודת המפנה הזו?</w:t>
      </w:r>
    </w:p>
    <w:p w:rsidR="00B9371B" w:rsidRPr="00B9371B" w:rsidRDefault="00B9371B" w:rsidP="00B9371B">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אנו רואים באותה תקופה שהמין הוצב ממש בפרונט. ללא סטיגמות, בלי רגשות אשם, בלי בושה, כולל יחסים חד מיניים. מה מיוחד בתרבות יוון שהיה בה יחס כזה למין?</w:t>
      </w:r>
    </w:p>
    <w:p w:rsidR="00B9371B" w:rsidRPr="00B9371B" w:rsidRDefault="00B9371B" w:rsidP="00016BF9">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בשלב הזה של ההתפחות נראה שיש גישה מאוד פתוחה למין, שבהמשך נראה איך היא נסגרת והופכת מגונה. מה משמעות השלב הזה בהתפתחות שהוא מוקדם מאוד ומאוד פתוח לגבי מיניות?</w:t>
      </w:r>
    </w:p>
    <w:p w:rsidR="00B9371B" w:rsidRPr="00B9371B" w:rsidRDefault="00B9371B" w:rsidP="00B9371B">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האם הסגידה לגוף האדם ולשלמות שלו גרמה ליחס יותר פתוח למיניות באותה תקופה?</w:t>
      </w:r>
    </w:p>
    <w:p w:rsidR="00B9371B" w:rsidRPr="00B9371B" w:rsidRDefault="00B9371B" w:rsidP="00B9371B">
      <w:pPr>
        <w:rPr>
          <w:rFonts w:ascii="Times New Roman" w:hAnsi="Times New Roman" w:cs="Times New Roman"/>
          <w:color w:val="auto"/>
          <w:rtl/>
        </w:rPr>
      </w:pPr>
    </w:p>
    <w:p w:rsidR="00B9371B" w:rsidRDefault="00B9371B" w:rsidP="00B9371B">
      <w:pPr>
        <w:pStyle w:val="NormalWeb"/>
        <w:bidi/>
        <w:spacing w:before="0" w:beforeAutospacing="0" w:after="0" w:afterAutospacing="0"/>
        <w:rPr>
          <w:rFonts w:ascii="Arial" w:hAnsi="Arial" w:cs="Arial"/>
          <w:b/>
          <w:bCs/>
          <w:color w:val="000000"/>
          <w:sz w:val="29"/>
          <w:szCs w:val="29"/>
          <w:shd w:val="clear" w:color="auto" w:fill="FFFFFF"/>
          <w:rtl/>
        </w:rPr>
      </w:pPr>
      <w:r w:rsidRPr="00B9371B">
        <w:rPr>
          <w:rFonts w:ascii="Arial" w:hAnsi="Arial" w:cs="Arial"/>
          <w:b/>
          <w:bCs/>
          <w:color w:val="000000"/>
          <w:sz w:val="29"/>
          <w:szCs w:val="29"/>
          <w:shd w:val="clear" w:color="auto" w:fill="FFFFFF"/>
          <w:rtl/>
        </w:rPr>
        <w:t>מין או התנזרות ממין כמקור להארה/התעלות רוחנית</w:t>
      </w:r>
    </w:p>
    <w:p w:rsidR="00B9371B" w:rsidRPr="00B9371B" w:rsidRDefault="00B9371B" w:rsidP="00B9371B">
      <w:pPr>
        <w:pStyle w:val="NormalWeb"/>
        <w:bidi/>
        <w:spacing w:before="0" w:beforeAutospacing="0" w:after="0" w:afterAutospacing="0"/>
      </w:pPr>
      <w:r w:rsidRPr="00B9371B">
        <w:rPr>
          <w:rFonts w:ascii="Arial" w:hAnsi="Arial" w:cs="Arial"/>
          <w:b/>
          <w:bCs/>
          <w:color w:val="000000"/>
          <w:sz w:val="29"/>
          <w:szCs w:val="29"/>
          <w:shd w:val="clear" w:color="auto" w:fill="FFFFFF"/>
          <w:rtl/>
        </w:rPr>
        <w:t xml:space="preserve">  </w:t>
      </w:r>
    </w:p>
    <w:p w:rsidR="00B9371B" w:rsidRPr="00D57ED7" w:rsidRDefault="00B9371B" w:rsidP="00B9371B">
      <w:pPr>
        <w:pStyle w:val="NormalWeb"/>
        <w:bidi/>
        <w:spacing w:before="0" w:beforeAutospacing="0" w:after="0" w:afterAutospacing="0"/>
        <w:rPr>
          <w:rFonts w:ascii="Arial" w:hAnsi="Arial" w:cs="Arial"/>
          <w:sz w:val="22"/>
          <w:szCs w:val="22"/>
          <w:rtl/>
        </w:rPr>
      </w:pPr>
      <w:r w:rsidRPr="00D57ED7">
        <w:rPr>
          <w:rFonts w:ascii="Arial" w:hAnsi="Arial" w:cs="Arial"/>
          <w:sz w:val="22"/>
          <w:szCs w:val="22"/>
          <w:shd w:val="clear" w:color="auto" w:fill="FFFFFF"/>
          <w:rtl/>
        </w:rPr>
        <w:t>בתרבויות ה</w:t>
      </w:r>
      <w:hyperlink r:id="rId17" w:history="1">
        <w:r w:rsidRPr="00D57ED7">
          <w:rPr>
            <w:rStyle w:val="Hyperlink"/>
            <w:rFonts w:ascii="Arial" w:hAnsi="Arial" w:cs="Arial"/>
            <w:color w:val="auto"/>
            <w:sz w:val="22"/>
            <w:szCs w:val="22"/>
            <w:u w:val="none"/>
            <w:shd w:val="clear" w:color="auto" w:fill="FFFFFF"/>
            <w:rtl/>
          </w:rPr>
          <w:t>אליליות</w:t>
        </w:r>
      </w:hyperlink>
      <w:r w:rsidRPr="00D57ED7">
        <w:rPr>
          <w:rFonts w:ascii="Arial" w:hAnsi="Arial" w:cs="Arial"/>
          <w:sz w:val="22"/>
          <w:szCs w:val="22"/>
          <w:shd w:val="clear" w:color="auto" w:fill="FFFFFF"/>
          <w:rtl/>
        </w:rPr>
        <w:t xml:space="preserve"> המיניות הייתה חופשית וללא הגבלות מרובות. היה שימוש במין גם בטקסים פולחניים שונים. כמו פולחן "אשרה" - אלת הפריון. פולחנה גם היה קשור לקיום יחסים בין כהנים וכהנות להמוני העם, בטקסים של מיניות פולחנית מקודשת, שמטרתה הייתה לגרום לפיריון חקלאי, </w:t>
      </w:r>
      <w:r w:rsidRPr="00D57ED7">
        <w:rPr>
          <w:rFonts w:ascii="Arial" w:hAnsi="Arial" w:cs="Arial"/>
          <w:sz w:val="22"/>
          <w:szCs w:val="22"/>
          <w:shd w:val="clear" w:color="auto" w:fill="FFFFFF"/>
          <w:rtl/>
        </w:rPr>
        <w:lastRenderedPageBreak/>
        <w:t xml:space="preserve">והייתה נעשית בין כהני הבעל לבין כהנות האשרה, כסימולציה לבין גשם והרוויית פני האדמה, ובין המון העם לבין כהנות האשרה. </w:t>
      </w:r>
    </w:p>
    <w:p w:rsidR="00B9371B" w:rsidRPr="0029171B" w:rsidRDefault="009F744B" w:rsidP="00B9371B">
      <w:pPr>
        <w:pStyle w:val="NormalWeb"/>
        <w:bidi/>
        <w:spacing w:before="0" w:beforeAutospacing="0" w:after="0" w:afterAutospacing="0"/>
        <w:rPr>
          <w:rFonts w:ascii="Arial" w:hAnsi="Arial" w:cs="Arial"/>
          <w:sz w:val="22"/>
          <w:szCs w:val="22"/>
          <w:u w:val="single"/>
          <w:rtl/>
        </w:rPr>
      </w:pPr>
      <w:hyperlink r:id="rId18" w:history="1">
        <w:r w:rsidR="00B9371B" w:rsidRPr="0029171B">
          <w:rPr>
            <w:rStyle w:val="Hyperlink"/>
            <w:rFonts w:ascii="Arial" w:hAnsi="Arial" w:cs="Arial"/>
            <w:color w:val="1155CC"/>
            <w:sz w:val="22"/>
            <w:szCs w:val="22"/>
            <w:shd w:val="clear" w:color="auto" w:fill="FFFFFF"/>
          </w:rPr>
          <w:t>http://he.wikipedia.org/wiki/%D7%90%D7%A9%D7%A8%D7%94_(%D7%90%D7%9C%D7%94</w:t>
        </w:r>
        <w:r w:rsidR="00B9371B" w:rsidRPr="0029171B">
          <w:rPr>
            <w:rStyle w:val="Hyperlink"/>
            <w:rFonts w:ascii="Arial" w:hAnsi="Arial" w:cs="Arial"/>
            <w:color w:val="1155CC"/>
            <w:sz w:val="22"/>
            <w:szCs w:val="22"/>
            <w:shd w:val="clear" w:color="auto" w:fill="FFFFFF"/>
            <w:rtl/>
          </w:rPr>
          <w:t>)</w:t>
        </w:r>
      </w:hyperlink>
    </w:p>
    <w:p w:rsidR="00B9371B" w:rsidRPr="00B9371B" w:rsidRDefault="00B9371B" w:rsidP="00B9371B">
      <w:pPr>
        <w:rPr>
          <w:rtl/>
        </w:rPr>
      </w:pPr>
    </w:p>
    <w:p w:rsidR="00B9371B" w:rsidRPr="00D57ED7" w:rsidRDefault="00B9371B" w:rsidP="00B9371B">
      <w:pPr>
        <w:pStyle w:val="NormalWeb"/>
        <w:bidi/>
        <w:spacing w:before="0" w:beforeAutospacing="0" w:after="0" w:afterAutospacing="0"/>
        <w:rPr>
          <w:rFonts w:ascii="Arial" w:hAnsi="Arial" w:cs="Arial"/>
          <w:sz w:val="22"/>
          <w:szCs w:val="22"/>
          <w:rtl/>
        </w:rPr>
      </w:pPr>
      <w:r w:rsidRPr="00D57ED7">
        <w:rPr>
          <w:rFonts w:ascii="Arial" w:hAnsi="Arial" w:cs="Arial"/>
          <w:color w:val="000000"/>
          <w:sz w:val="22"/>
          <w:szCs w:val="22"/>
          <w:shd w:val="clear" w:color="auto" w:fill="FFFFFF"/>
          <w:rtl/>
        </w:rPr>
        <w:t xml:space="preserve">הטנטרה היא גישה רוחנית שהתפתחה במאה ה-6 בהינדואיזם: היא מדברת על שימוש במיניות ככח התפתחות רוחני. ובשונה מאמונות אחרות מתמקדת בשיתוף וזרימת אנרגייה בין הקטבים הזכרי והנקבי ביקום. </w:t>
      </w:r>
      <w:hyperlink r:id="rId19" w:history="1">
        <w:r w:rsidRPr="0029171B">
          <w:rPr>
            <w:rStyle w:val="Hyperlink"/>
            <w:rFonts w:ascii="Arial" w:hAnsi="Arial" w:cs="Arial"/>
            <w:color w:val="1155CC"/>
            <w:sz w:val="22"/>
            <w:szCs w:val="22"/>
            <w:shd w:val="clear" w:color="auto" w:fill="FFFFFF"/>
          </w:rPr>
          <w:t>http://he.wikipedia.org/wiki/%D7%98%D7%A0%D7%98%D7%A8%D7%94</w:t>
        </w:r>
      </w:hyperlink>
      <w:r w:rsidRPr="0029171B">
        <w:rPr>
          <w:rFonts w:ascii="Arial" w:hAnsi="Arial" w:cs="Arial"/>
          <w:sz w:val="22"/>
          <w:szCs w:val="22"/>
          <w:u w:val="single"/>
        </w:rPr>
        <w:br/>
      </w:r>
    </w:p>
    <w:p w:rsidR="00B9371B" w:rsidRPr="00D57ED7" w:rsidRDefault="00B9371B" w:rsidP="00B9371B">
      <w:pPr>
        <w:pStyle w:val="NormalWeb"/>
        <w:bidi/>
        <w:spacing w:before="0" w:beforeAutospacing="0" w:after="0" w:afterAutospacing="0"/>
        <w:rPr>
          <w:rFonts w:ascii="Arial" w:hAnsi="Arial" w:cs="Arial"/>
          <w:sz w:val="22"/>
          <w:szCs w:val="22"/>
        </w:rPr>
      </w:pPr>
      <w:r w:rsidRPr="00D57ED7">
        <w:rPr>
          <w:rFonts w:ascii="Arial" w:hAnsi="Arial" w:cs="Arial"/>
          <w:sz w:val="22"/>
          <w:szCs w:val="22"/>
          <w:shd w:val="clear" w:color="auto" w:fill="FFFFFF"/>
          <w:rtl/>
        </w:rPr>
        <w:t>ניתן לראות שיש שימוש ביצר המין לצורך מה שנקרא "התעלות רוחנית".</w:t>
      </w:r>
    </w:p>
    <w:p w:rsidR="00B9371B" w:rsidRPr="00D57ED7" w:rsidRDefault="00B9371B" w:rsidP="00B9371B">
      <w:pPr>
        <w:pStyle w:val="3"/>
        <w:bidi/>
        <w:spacing w:before="160" w:beforeAutospacing="0" w:after="80" w:afterAutospacing="0"/>
        <w:rPr>
          <w:rFonts w:ascii="Arial" w:hAnsi="Arial" w:cs="Arial"/>
          <w:sz w:val="22"/>
          <w:szCs w:val="22"/>
          <w:rtl/>
        </w:rPr>
      </w:pPr>
      <w:r w:rsidRPr="00D57ED7">
        <w:rPr>
          <w:rFonts w:ascii="Arial" w:hAnsi="Arial" w:cs="Arial"/>
          <w:b w:val="0"/>
          <w:bCs w:val="0"/>
          <w:sz w:val="22"/>
          <w:szCs w:val="22"/>
          <w:shd w:val="clear" w:color="auto" w:fill="FFFFFF"/>
          <w:rtl/>
        </w:rPr>
        <w:t>זנות קדושה (קדשות)- (יש גם ערך שלם של זנות בסוף עם ציטוטים מהמקרא)</w:t>
      </w:r>
    </w:p>
    <w:p w:rsidR="00B9371B" w:rsidRPr="00D57ED7" w:rsidRDefault="00B9371B" w:rsidP="00B9371B">
      <w:pPr>
        <w:pStyle w:val="NormalWeb"/>
        <w:bidi/>
        <w:spacing w:before="80" w:beforeAutospacing="0" w:after="120" w:afterAutospacing="0"/>
        <w:rPr>
          <w:rFonts w:ascii="Arial" w:hAnsi="Arial" w:cs="Arial"/>
          <w:sz w:val="22"/>
          <w:szCs w:val="22"/>
          <w:rtl/>
        </w:rPr>
      </w:pPr>
      <w:r w:rsidRPr="00D57ED7">
        <w:rPr>
          <w:rFonts w:ascii="Arial" w:hAnsi="Arial" w:cs="Arial"/>
          <w:sz w:val="22"/>
          <w:szCs w:val="22"/>
          <w:shd w:val="clear" w:color="auto" w:fill="FFFFFF"/>
          <w:rtl/>
        </w:rPr>
        <w:t xml:space="preserve">במקדש </w:t>
      </w:r>
      <w:hyperlink r:id="rId20" w:history="1">
        <w:r w:rsidRPr="00D57ED7">
          <w:rPr>
            <w:rStyle w:val="Hyperlink"/>
            <w:rFonts w:ascii="Arial" w:hAnsi="Arial" w:cs="Arial"/>
            <w:color w:val="auto"/>
            <w:sz w:val="22"/>
            <w:szCs w:val="22"/>
            <w:u w:val="none"/>
            <w:shd w:val="clear" w:color="auto" w:fill="FFFFFF"/>
            <w:rtl/>
          </w:rPr>
          <w:t>אפרודיטה</w:t>
        </w:r>
      </w:hyperlink>
      <w:r w:rsidRPr="00D57ED7">
        <w:rPr>
          <w:rFonts w:ascii="Arial" w:hAnsi="Arial" w:cs="Arial"/>
          <w:sz w:val="22"/>
          <w:szCs w:val="22"/>
          <w:shd w:val="clear" w:color="auto" w:fill="FFFFFF"/>
          <w:rtl/>
        </w:rPr>
        <w:t xml:space="preserve"> ב</w:t>
      </w:r>
      <w:hyperlink r:id="rId21" w:history="1">
        <w:r w:rsidRPr="00D57ED7">
          <w:rPr>
            <w:rStyle w:val="Hyperlink"/>
            <w:rFonts w:ascii="Arial" w:hAnsi="Arial" w:cs="Arial"/>
            <w:color w:val="auto"/>
            <w:sz w:val="22"/>
            <w:szCs w:val="22"/>
            <w:u w:val="none"/>
            <w:shd w:val="clear" w:color="auto" w:fill="FFFFFF"/>
            <w:rtl/>
          </w:rPr>
          <w:t>קורינתוס</w:t>
        </w:r>
      </w:hyperlink>
      <w:r w:rsidRPr="00D57ED7">
        <w:rPr>
          <w:rFonts w:ascii="Arial" w:hAnsi="Arial" w:cs="Arial"/>
          <w:sz w:val="22"/>
          <w:szCs w:val="22"/>
          <w:shd w:val="clear" w:color="auto" w:fill="FFFFFF"/>
          <w:rtl/>
        </w:rPr>
        <w:t xml:space="preserve"> היה מספר רב של קדשות לאחר שבשנת </w:t>
      </w:r>
      <w:hyperlink r:id="rId22" w:history="1">
        <w:r w:rsidRPr="00D57ED7">
          <w:rPr>
            <w:rStyle w:val="Hyperlink"/>
            <w:rFonts w:ascii="Arial" w:hAnsi="Arial" w:cs="Arial"/>
            <w:color w:val="auto"/>
            <w:sz w:val="22"/>
            <w:szCs w:val="22"/>
            <w:u w:val="none"/>
            <w:shd w:val="clear" w:color="auto" w:fill="FFFFFF"/>
            <w:rtl/>
          </w:rPr>
          <w:t>464 לפנה"ס</w:t>
        </w:r>
      </w:hyperlink>
      <w:r w:rsidRPr="00D57ED7">
        <w:rPr>
          <w:rFonts w:ascii="Arial" w:hAnsi="Arial" w:cs="Arial"/>
          <w:sz w:val="22"/>
          <w:szCs w:val="22"/>
          <w:shd w:val="clear" w:color="auto" w:fill="FFFFFF"/>
          <w:rtl/>
        </w:rPr>
        <w:t xml:space="preserve"> קנופון - אזרח קורינתוס שזכה במשחקים האולימפיים הקדיש 100 נערות לאות תודה למקדש. בתקופה הרומית כבר היו במקדש זה (לדברי </w:t>
      </w:r>
      <w:hyperlink r:id="rId23" w:history="1">
        <w:r w:rsidRPr="00D57ED7">
          <w:rPr>
            <w:rStyle w:val="Hyperlink"/>
            <w:rFonts w:ascii="Arial" w:hAnsi="Arial" w:cs="Arial"/>
            <w:color w:val="auto"/>
            <w:sz w:val="22"/>
            <w:szCs w:val="22"/>
            <w:u w:val="none"/>
            <w:shd w:val="clear" w:color="auto" w:fill="FFFFFF"/>
            <w:rtl/>
          </w:rPr>
          <w:t>סטראבון</w:t>
        </w:r>
      </w:hyperlink>
      <w:r w:rsidRPr="00D57ED7">
        <w:rPr>
          <w:rFonts w:ascii="Arial" w:hAnsi="Arial" w:cs="Arial"/>
          <w:sz w:val="22"/>
          <w:szCs w:val="22"/>
          <w:shd w:val="clear" w:color="auto" w:fill="FFFFFF"/>
          <w:rtl/>
        </w:rPr>
        <w:t>) כאלף קדשות.</w:t>
      </w:r>
    </w:p>
    <w:p w:rsidR="00B9371B" w:rsidRPr="0029171B" w:rsidRDefault="009F744B" w:rsidP="00B9371B">
      <w:pPr>
        <w:pStyle w:val="NormalWeb"/>
        <w:bidi/>
        <w:spacing w:before="80" w:beforeAutospacing="0" w:after="120" w:afterAutospacing="0"/>
        <w:rPr>
          <w:rFonts w:ascii="Arial" w:hAnsi="Arial" w:cs="Arial"/>
          <w:sz w:val="22"/>
          <w:szCs w:val="22"/>
          <w:u w:val="single"/>
          <w:rtl/>
        </w:rPr>
      </w:pPr>
      <w:hyperlink r:id="rId24" w:history="1">
        <w:r w:rsidR="00B9371B" w:rsidRPr="0029171B">
          <w:rPr>
            <w:rStyle w:val="Hyperlink"/>
            <w:rFonts w:ascii="Arial" w:hAnsi="Arial" w:cs="Arial"/>
            <w:color w:val="1155CC"/>
            <w:sz w:val="22"/>
            <w:szCs w:val="22"/>
            <w:shd w:val="clear" w:color="auto" w:fill="FFFFFF"/>
          </w:rPr>
          <w:t>http://he.wikipedia.org/wiki/%D7%96%D7%A0%D7%95%D7%AA</w:t>
        </w:r>
      </w:hyperlink>
    </w:p>
    <w:p w:rsidR="00B9371B" w:rsidRDefault="00B9371B" w:rsidP="00D57ED7">
      <w:pPr>
        <w:pStyle w:val="NormalWeb"/>
        <w:bidi/>
        <w:spacing w:before="0" w:beforeAutospacing="0" w:after="0" w:afterAutospacing="0"/>
        <w:rPr>
          <w:rFonts w:ascii="Arial" w:hAnsi="Arial" w:cs="Arial"/>
          <w:sz w:val="22"/>
          <w:szCs w:val="22"/>
          <w:rtl/>
        </w:rPr>
      </w:pPr>
      <w:r w:rsidRPr="00D57ED7">
        <w:rPr>
          <w:rFonts w:ascii="Arial" w:hAnsi="Arial" w:cs="Arial"/>
          <w:color w:val="000000"/>
          <w:sz w:val="22"/>
          <w:szCs w:val="22"/>
          <w:shd w:val="clear" w:color="auto" w:fill="FFFFFF"/>
          <w:rtl/>
        </w:rPr>
        <w:t>לעומת זאת היו דתות והאמונות שראו בהתנזרות ממין דווקא דרך להתעלות רוחנית:</w:t>
      </w:r>
    </w:p>
    <w:p w:rsidR="00BD695F" w:rsidRPr="00D57ED7" w:rsidRDefault="00BD695F" w:rsidP="00BD695F">
      <w:pPr>
        <w:pStyle w:val="NormalWeb"/>
        <w:bidi/>
        <w:spacing w:before="0" w:beforeAutospacing="0" w:after="0" w:afterAutospacing="0"/>
        <w:rPr>
          <w:rFonts w:ascii="Arial" w:hAnsi="Arial" w:cs="Arial"/>
          <w:sz w:val="22"/>
          <w:szCs w:val="22"/>
          <w:rtl/>
        </w:rPr>
      </w:pPr>
    </w:p>
    <w:p w:rsidR="00B9371B" w:rsidRPr="00D57ED7" w:rsidRDefault="00B9371B" w:rsidP="00D57ED7">
      <w:pPr>
        <w:pStyle w:val="NormalWeb"/>
        <w:bidi/>
        <w:spacing w:before="0" w:beforeAutospacing="0" w:after="0" w:afterAutospacing="0"/>
        <w:rPr>
          <w:rFonts w:ascii="Arial" w:hAnsi="Arial" w:cs="Arial"/>
          <w:sz w:val="22"/>
          <w:szCs w:val="22"/>
          <w:rtl/>
        </w:rPr>
      </w:pPr>
      <w:r w:rsidRPr="00D57ED7">
        <w:rPr>
          <w:rFonts w:ascii="Arial" w:hAnsi="Arial" w:cs="Arial"/>
          <w:sz w:val="22"/>
          <w:szCs w:val="22"/>
          <w:shd w:val="clear" w:color="auto" w:fill="FFFFFF"/>
          <w:rtl/>
        </w:rPr>
        <w:t xml:space="preserve">לאנשי הדת של הנצרות הקתולית אסור להינשא. </w:t>
      </w:r>
      <w:hyperlink r:id="rId25" w:history="1">
        <w:r w:rsidRPr="00D57ED7">
          <w:rPr>
            <w:rStyle w:val="Hyperlink"/>
            <w:rFonts w:ascii="Arial" w:hAnsi="Arial" w:cs="Arial"/>
            <w:color w:val="auto"/>
            <w:sz w:val="22"/>
            <w:szCs w:val="22"/>
            <w:u w:val="none"/>
            <w:shd w:val="clear" w:color="auto" w:fill="FFFFFF"/>
            <w:rtl/>
          </w:rPr>
          <w:t>התנזרות</w:t>
        </w:r>
      </w:hyperlink>
      <w:r w:rsidRPr="00D57ED7">
        <w:rPr>
          <w:rFonts w:ascii="Arial" w:hAnsi="Arial" w:cs="Arial"/>
          <w:sz w:val="22"/>
          <w:szCs w:val="22"/>
          <w:shd w:val="clear" w:color="auto" w:fill="FFFFFF"/>
          <w:rtl/>
        </w:rPr>
        <w:t xml:space="preserve"> מיחסי מין נחשבת למעלה גדולה בנצרות. </w:t>
      </w:r>
    </w:p>
    <w:p w:rsidR="00BD695F" w:rsidRDefault="009F744B" w:rsidP="00B9371B">
      <w:pPr>
        <w:pStyle w:val="NormalWeb"/>
        <w:bidi/>
        <w:spacing w:before="0" w:beforeAutospacing="0" w:after="0" w:afterAutospacing="0"/>
        <w:rPr>
          <w:rFonts w:ascii="Arial" w:hAnsi="Arial" w:cs="Arial"/>
          <w:sz w:val="22"/>
          <w:szCs w:val="22"/>
          <w:shd w:val="clear" w:color="auto" w:fill="FFFFFF"/>
          <w:rtl/>
        </w:rPr>
      </w:pPr>
      <w:hyperlink r:id="rId26" w:history="1">
        <w:r w:rsidR="00BD695F" w:rsidRPr="007F66DF">
          <w:rPr>
            <w:rStyle w:val="Hyperlink"/>
            <w:rFonts w:ascii="Arial" w:hAnsi="Arial" w:cs="Arial"/>
            <w:sz w:val="22"/>
            <w:szCs w:val="22"/>
            <w:shd w:val="clear" w:color="auto" w:fill="FFFFFF"/>
          </w:rPr>
          <w:t>http://www.wikisex.co.il/w/index.php?title=%D7%A4%D7%95%D7%A8%D7%98%D7%9C:%D7%9E%D7%99%D7%A0%D7%99%D7%95%D7%AA/%D7%9E%D7%99%D7%A0%D7%99%D7%95%D7%AA_%D7%91%D7%A8%D7%90%D7%99_%D7%94%D7%93%D7%AA</w:t>
        </w:r>
      </w:hyperlink>
    </w:p>
    <w:p w:rsidR="00BD695F" w:rsidRPr="00BD695F" w:rsidRDefault="00BD695F" w:rsidP="00BD695F">
      <w:pPr>
        <w:pStyle w:val="NormalWeb"/>
        <w:bidi/>
        <w:spacing w:before="0" w:beforeAutospacing="0" w:after="0" w:afterAutospacing="0"/>
        <w:rPr>
          <w:rFonts w:ascii="Arial" w:hAnsi="Arial" w:cs="Arial"/>
          <w:sz w:val="22"/>
          <w:szCs w:val="22"/>
          <w:shd w:val="clear" w:color="auto" w:fill="FFFFFF"/>
          <w:rtl/>
        </w:rPr>
      </w:pPr>
    </w:p>
    <w:p w:rsidR="00B9371B" w:rsidRDefault="00B9371B" w:rsidP="00BD695F">
      <w:pPr>
        <w:pStyle w:val="NormalWeb"/>
        <w:bidi/>
        <w:spacing w:before="0" w:beforeAutospacing="0" w:after="0" w:afterAutospacing="0"/>
        <w:rPr>
          <w:rFonts w:ascii="Arial" w:hAnsi="Arial" w:cs="Arial"/>
          <w:sz w:val="22"/>
          <w:szCs w:val="22"/>
          <w:rtl/>
        </w:rPr>
      </w:pPr>
      <w:r w:rsidRPr="00D57ED7">
        <w:rPr>
          <w:rFonts w:ascii="Arial" w:hAnsi="Arial" w:cs="Arial"/>
          <w:sz w:val="22"/>
          <w:szCs w:val="22"/>
          <w:shd w:val="clear" w:color="auto" w:fill="FFFFFF"/>
          <w:rtl/>
        </w:rPr>
        <w:t>ב</w:t>
      </w:r>
      <w:hyperlink r:id="rId27" w:history="1">
        <w:r w:rsidRPr="00D57ED7">
          <w:rPr>
            <w:rStyle w:val="Hyperlink"/>
            <w:rFonts w:ascii="Arial" w:hAnsi="Arial" w:cs="Arial"/>
            <w:color w:val="auto"/>
            <w:sz w:val="22"/>
            <w:szCs w:val="22"/>
            <w:u w:val="none"/>
            <w:shd w:val="clear" w:color="auto" w:fill="FFFFFF"/>
            <w:rtl/>
          </w:rPr>
          <w:t>בודהיזם</w:t>
        </w:r>
      </w:hyperlink>
      <w:r w:rsidRPr="00D57ED7">
        <w:rPr>
          <w:rFonts w:ascii="Arial" w:hAnsi="Arial" w:cs="Arial"/>
          <w:sz w:val="22"/>
          <w:szCs w:val="22"/>
          <w:shd w:val="clear" w:color="auto" w:fill="FFFFFF"/>
          <w:rtl/>
        </w:rPr>
        <w:t xml:space="preserve">, מי שבוחר לתרגל ושהוסמך להיות </w:t>
      </w:r>
      <w:hyperlink r:id="rId28" w:history="1">
        <w:r w:rsidRPr="00D57ED7">
          <w:rPr>
            <w:rStyle w:val="Hyperlink"/>
            <w:rFonts w:ascii="Arial" w:hAnsi="Arial" w:cs="Arial"/>
            <w:color w:val="auto"/>
            <w:sz w:val="22"/>
            <w:szCs w:val="22"/>
            <w:u w:val="none"/>
            <w:shd w:val="clear" w:color="auto" w:fill="FFFFFF"/>
            <w:rtl/>
          </w:rPr>
          <w:t>נזיר</w:t>
        </w:r>
      </w:hyperlink>
      <w:r w:rsidRPr="00D57ED7">
        <w:rPr>
          <w:rFonts w:ascii="Arial" w:hAnsi="Arial" w:cs="Arial"/>
          <w:sz w:val="22"/>
          <w:szCs w:val="22"/>
          <w:shd w:val="clear" w:color="auto" w:fill="FFFFFF"/>
          <w:rtl/>
        </w:rPr>
        <w:t xml:space="preserve"> או נזירה, גם בוחר לחיות חיי פרישות, המניעה מיחסי מין נתפסת כצורך כדי להגיע ל</w:t>
      </w:r>
      <w:hyperlink r:id="rId29" w:history="1">
        <w:r w:rsidRPr="00D57ED7">
          <w:rPr>
            <w:rStyle w:val="Hyperlink"/>
            <w:rFonts w:ascii="Arial" w:hAnsi="Arial" w:cs="Arial"/>
            <w:color w:val="auto"/>
            <w:sz w:val="22"/>
            <w:szCs w:val="22"/>
            <w:u w:val="none"/>
            <w:shd w:val="clear" w:color="auto" w:fill="FFFFFF"/>
            <w:rtl/>
          </w:rPr>
          <w:t>הארה</w:t>
        </w:r>
      </w:hyperlink>
      <w:r w:rsidRPr="00D57ED7">
        <w:rPr>
          <w:rFonts w:ascii="Arial" w:hAnsi="Arial" w:cs="Arial"/>
          <w:sz w:val="22"/>
          <w:szCs w:val="22"/>
          <w:shd w:val="clear" w:color="auto" w:fill="FFFFFF"/>
          <w:rtl/>
        </w:rPr>
        <w:t>. קיום יחסי מין הוא אחד מארבע עבירות עיקריות שיש על נזיר. לעומת הנזיר האנשים שאינם נזירים יכולים להקים משפחה ולקיים יחסי אישות רגילים.</w:t>
      </w:r>
    </w:p>
    <w:p w:rsidR="00BD695F" w:rsidRDefault="009F744B" w:rsidP="00BD695F">
      <w:pPr>
        <w:pStyle w:val="NormalWeb"/>
        <w:bidi/>
        <w:spacing w:before="0" w:beforeAutospacing="0" w:after="0" w:afterAutospacing="0"/>
        <w:rPr>
          <w:rFonts w:ascii="Arial" w:hAnsi="Arial" w:cs="Arial"/>
          <w:sz w:val="22"/>
          <w:szCs w:val="22"/>
          <w:rtl/>
        </w:rPr>
      </w:pPr>
      <w:hyperlink r:id="rId30" w:history="1">
        <w:r w:rsidR="00BD695F" w:rsidRPr="007F66DF">
          <w:rPr>
            <w:rStyle w:val="Hyperlink"/>
            <w:rFonts w:ascii="Arial" w:hAnsi="Arial" w:cs="Arial"/>
            <w:sz w:val="22"/>
            <w:szCs w:val="22"/>
          </w:rPr>
          <w:t>http://he.wikipedia.org/wiki/%D7%99%D7%97%D7%A1%D7%99_%D7%9E%D7%99%D7%9F</w:t>
        </w:r>
      </w:hyperlink>
    </w:p>
    <w:p w:rsidR="00BD695F" w:rsidRPr="00D57ED7" w:rsidRDefault="00BD695F" w:rsidP="00BD695F">
      <w:pPr>
        <w:pStyle w:val="NormalWeb"/>
        <w:bidi/>
        <w:spacing w:before="0" w:beforeAutospacing="0" w:after="0" w:afterAutospacing="0"/>
        <w:rPr>
          <w:rFonts w:ascii="Arial" w:hAnsi="Arial" w:cs="Arial"/>
          <w:sz w:val="22"/>
          <w:szCs w:val="22"/>
        </w:rPr>
      </w:pPr>
    </w:p>
    <w:p w:rsidR="00B9371B" w:rsidRPr="00B9371B" w:rsidRDefault="00B9371B" w:rsidP="00B9371B">
      <w:pPr>
        <w:pStyle w:val="NormalWeb"/>
        <w:numPr>
          <w:ilvl w:val="0"/>
          <w:numId w:val="5"/>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מאיפה נובעת הגישה של שימוש באנרגיה מינית לצורך התעלות רוחנית?</w:t>
      </w:r>
    </w:p>
    <w:p w:rsidR="00B9371B" w:rsidRPr="00D57ED7" w:rsidRDefault="00B9371B" w:rsidP="00D57ED7">
      <w:pPr>
        <w:pStyle w:val="NormalWeb"/>
        <w:numPr>
          <w:ilvl w:val="0"/>
          <w:numId w:val="5"/>
        </w:numPr>
        <w:shd w:val="clear" w:color="auto" w:fill="FFFFFF"/>
        <w:bidi/>
        <w:spacing w:before="0" w:beforeAutospacing="0" w:after="0" w:afterAutospacing="0"/>
        <w:textAlignment w:val="baseline"/>
        <w:rPr>
          <w:rFonts w:ascii="Arial" w:hAnsi="Arial" w:cs="Arial"/>
          <w:color w:val="000000"/>
          <w:rtl/>
        </w:rPr>
      </w:pPr>
      <w:r w:rsidRPr="00B9371B">
        <w:rPr>
          <w:rFonts w:ascii="Arial" w:hAnsi="Arial" w:cs="Arial"/>
          <w:b/>
          <w:bCs/>
          <w:color w:val="000000"/>
          <w:shd w:val="clear" w:color="auto" w:fill="FFFFFF"/>
          <w:rtl/>
        </w:rPr>
        <w:t>למה היצר המיני נהיה מוטיב מרכזי להתעלות רוחנית? למה דווקא יצר המין?</w:t>
      </w:r>
      <w:r w:rsidRPr="00B9371B">
        <w:rPr>
          <w:rFonts w:ascii="Arial" w:hAnsi="Arial" w:cs="Arial"/>
          <w:color w:val="000000"/>
          <w:shd w:val="clear" w:color="auto" w:fill="FFFFFF"/>
          <w:rtl/>
        </w:rPr>
        <w:t xml:space="preserve"> </w:t>
      </w:r>
      <w:r w:rsidRPr="00B9371B">
        <w:br/>
      </w:r>
    </w:p>
    <w:p w:rsidR="00D57ED7" w:rsidRPr="00D57ED7" w:rsidRDefault="00B9371B" w:rsidP="00D57ED7">
      <w:pPr>
        <w:pStyle w:val="NormalWeb"/>
        <w:bidi/>
        <w:spacing w:before="0" w:beforeAutospacing="0" w:after="0" w:afterAutospacing="0"/>
        <w:rPr>
          <w:rFonts w:ascii="Arial" w:hAnsi="Arial" w:cs="Arial"/>
          <w:b/>
          <w:bCs/>
          <w:color w:val="000000"/>
          <w:sz w:val="29"/>
          <w:szCs w:val="29"/>
          <w:shd w:val="clear" w:color="auto" w:fill="FFFFFF"/>
        </w:rPr>
      </w:pPr>
      <w:r w:rsidRPr="00B9371B">
        <w:rPr>
          <w:rFonts w:ascii="Arial" w:hAnsi="Arial" w:cs="Arial"/>
          <w:b/>
          <w:bCs/>
          <w:color w:val="000000"/>
          <w:sz w:val="29"/>
          <w:szCs w:val="29"/>
          <w:shd w:val="clear" w:color="auto" w:fill="FFFFFF"/>
          <w:rtl/>
        </w:rPr>
        <w:t>מין כחטא</w:t>
      </w:r>
    </w:p>
    <w:p w:rsidR="00B9371B" w:rsidRPr="00D57ED7" w:rsidRDefault="00B9371B" w:rsidP="005469FA">
      <w:pPr>
        <w:pStyle w:val="NormalWeb"/>
        <w:numPr>
          <w:ilvl w:val="0"/>
          <w:numId w:val="26"/>
        </w:numPr>
        <w:bidi/>
        <w:spacing w:before="80" w:beforeAutospacing="0" w:after="120" w:afterAutospacing="0"/>
        <w:rPr>
          <w:rFonts w:ascii="Arial" w:hAnsi="Arial" w:cs="Arial"/>
          <w:sz w:val="22"/>
          <w:szCs w:val="22"/>
          <w:rtl/>
        </w:rPr>
      </w:pPr>
      <w:r w:rsidRPr="00D57ED7">
        <w:rPr>
          <w:rFonts w:ascii="Arial" w:hAnsi="Arial" w:cs="Arial"/>
          <w:sz w:val="22"/>
          <w:szCs w:val="22"/>
          <w:shd w:val="clear" w:color="auto" w:fill="FFFFFF"/>
          <w:rtl/>
        </w:rPr>
        <w:t>יש עדויות עוד מהתרבות ה</w:t>
      </w:r>
      <w:hyperlink r:id="rId31" w:history="1">
        <w:r w:rsidRPr="00D57ED7">
          <w:rPr>
            <w:rStyle w:val="Hyperlink"/>
            <w:rFonts w:ascii="Arial" w:hAnsi="Arial" w:cs="Arial"/>
            <w:color w:val="auto"/>
            <w:sz w:val="22"/>
            <w:szCs w:val="22"/>
            <w:u w:val="none"/>
            <w:shd w:val="clear" w:color="auto" w:fill="FFFFFF"/>
            <w:rtl/>
          </w:rPr>
          <w:t>יפנית</w:t>
        </w:r>
      </w:hyperlink>
      <w:r w:rsidRPr="00D57ED7">
        <w:rPr>
          <w:rFonts w:ascii="Arial" w:hAnsi="Arial" w:cs="Arial"/>
          <w:sz w:val="22"/>
          <w:szCs w:val="22"/>
          <w:shd w:val="clear" w:color="auto" w:fill="FFFFFF"/>
          <w:rtl/>
        </w:rPr>
        <w:t xml:space="preserve"> הקדומה(660 לפנה"ס), שם היה מקובל </w:t>
      </w:r>
      <w:hyperlink r:id="rId32" w:history="1">
        <w:r w:rsidRPr="00D57ED7">
          <w:rPr>
            <w:rStyle w:val="Hyperlink"/>
            <w:rFonts w:ascii="Arial" w:hAnsi="Arial" w:cs="Arial"/>
            <w:color w:val="auto"/>
            <w:sz w:val="22"/>
            <w:szCs w:val="22"/>
            <w:u w:val="none"/>
            <w:shd w:val="clear" w:color="auto" w:fill="FFFFFF"/>
            <w:rtl/>
          </w:rPr>
          <w:t>לרצוח</w:t>
        </w:r>
      </w:hyperlink>
      <w:r w:rsidRPr="00D57ED7">
        <w:rPr>
          <w:rFonts w:ascii="Arial" w:hAnsi="Arial" w:cs="Arial"/>
          <w:sz w:val="22"/>
          <w:szCs w:val="22"/>
          <w:shd w:val="clear" w:color="auto" w:fill="FFFFFF"/>
          <w:rtl/>
        </w:rPr>
        <w:t xml:space="preserve"> נשים שקיימו יחסי מין ללא </w:t>
      </w:r>
      <w:hyperlink r:id="rId33" w:history="1">
        <w:r w:rsidRPr="00D57ED7">
          <w:rPr>
            <w:rStyle w:val="Hyperlink"/>
            <w:rFonts w:ascii="Arial" w:hAnsi="Arial" w:cs="Arial"/>
            <w:color w:val="auto"/>
            <w:sz w:val="22"/>
            <w:szCs w:val="22"/>
            <w:u w:val="none"/>
            <w:shd w:val="clear" w:color="auto" w:fill="FFFFFF"/>
            <w:rtl/>
          </w:rPr>
          <w:t>נישואין</w:t>
        </w:r>
      </w:hyperlink>
      <w:r w:rsidRPr="00D57ED7">
        <w:rPr>
          <w:rFonts w:ascii="Arial" w:hAnsi="Arial" w:cs="Arial"/>
          <w:sz w:val="22"/>
          <w:szCs w:val="22"/>
          <w:shd w:val="clear" w:color="auto" w:fill="FFFFFF"/>
          <w:rtl/>
        </w:rPr>
        <w:t xml:space="preserve"> או נשים ש</w:t>
      </w:r>
      <w:hyperlink r:id="rId34" w:history="1">
        <w:r w:rsidRPr="00D57ED7">
          <w:rPr>
            <w:rStyle w:val="Hyperlink"/>
            <w:rFonts w:ascii="Arial" w:hAnsi="Arial" w:cs="Arial"/>
            <w:color w:val="auto"/>
            <w:sz w:val="22"/>
            <w:szCs w:val="22"/>
            <w:u w:val="none"/>
            <w:shd w:val="clear" w:color="auto" w:fill="FFFFFF"/>
            <w:rtl/>
          </w:rPr>
          <w:t>בגדו</w:t>
        </w:r>
      </w:hyperlink>
      <w:r w:rsidRPr="00D57ED7">
        <w:rPr>
          <w:rFonts w:ascii="Arial" w:hAnsi="Arial" w:cs="Arial"/>
          <w:sz w:val="22"/>
          <w:szCs w:val="22"/>
          <w:shd w:val="clear" w:color="auto" w:fill="FFFFFF"/>
          <w:rtl/>
        </w:rPr>
        <w:t xml:space="preserve"> בבעליהן.  </w:t>
      </w:r>
    </w:p>
    <w:p w:rsidR="00B9371B" w:rsidRPr="00D57ED7" w:rsidRDefault="00B9371B" w:rsidP="005469FA">
      <w:pPr>
        <w:pStyle w:val="NormalWeb"/>
        <w:numPr>
          <w:ilvl w:val="0"/>
          <w:numId w:val="26"/>
        </w:numPr>
        <w:bidi/>
        <w:spacing w:before="80" w:beforeAutospacing="0" w:after="120" w:afterAutospacing="0"/>
        <w:rPr>
          <w:rFonts w:ascii="Arial" w:hAnsi="Arial" w:cs="Arial"/>
          <w:sz w:val="22"/>
          <w:szCs w:val="22"/>
          <w:rtl/>
        </w:rPr>
      </w:pPr>
      <w:r w:rsidRPr="00D57ED7">
        <w:rPr>
          <w:rFonts w:ascii="Arial" w:hAnsi="Arial" w:cs="Arial"/>
          <w:sz w:val="22"/>
          <w:szCs w:val="22"/>
          <w:shd w:val="clear" w:color="auto" w:fill="FFFFFF"/>
          <w:rtl/>
        </w:rPr>
        <w:t xml:space="preserve">ובחלקים המוסלמים של </w:t>
      </w:r>
      <w:hyperlink r:id="rId35" w:history="1">
        <w:r w:rsidRPr="00D57ED7">
          <w:rPr>
            <w:rStyle w:val="Hyperlink"/>
            <w:rFonts w:ascii="Arial" w:hAnsi="Arial" w:cs="Arial"/>
            <w:color w:val="auto"/>
            <w:sz w:val="22"/>
            <w:szCs w:val="22"/>
            <w:u w:val="none"/>
            <w:shd w:val="clear" w:color="auto" w:fill="FFFFFF"/>
            <w:rtl/>
          </w:rPr>
          <w:t>אפריקה</w:t>
        </w:r>
      </w:hyperlink>
      <w:r w:rsidRPr="00D57ED7">
        <w:rPr>
          <w:rFonts w:ascii="Arial" w:hAnsi="Arial" w:cs="Arial"/>
          <w:sz w:val="22"/>
          <w:szCs w:val="22"/>
          <w:shd w:val="clear" w:color="auto" w:fill="FFFFFF"/>
          <w:rtl/>
        </w:rPr>
        <w:t xml:space="preserve"> השתרש (עוד לפני המאה ה-5 לספירה) המנהג "</w:t>
      </w:r>
      <w:hyperlink r:id="rId36" w:history="1">
        <w:r w:rsidRPr="00D57ED7">
          <w:rPr>
            <w:rStyle w:val="Hyperlink"/>
            <w:rFonts w:ascii="Arial" w:hAnsi="Arial" w:cs="Arial"/>
            <w:color w:val="auto"/>
            <w:sz w:val="22"/>
            <w:szCs w:val="22"/>
            <w:u w:val="none"/>
            <w:shd w:val="clear" w:color="auto" w:fill="FFFFFF"/>
            <w:rtl/>
          </w:rPr>
          <w:t>מילת נשים</w:t>
        </w:r>
      </w:hyperlink>
      <w:r w:rsidRPr="00D57ED7">
        <w:rPr>
          <w:rFonts w:ascii="Arial" w:hAnsi="Arial" w:cs="Arial"/>
          <w:sz w:val="22"/>
          <w:szCs w:val="22"/>
          <w:shd w:val="clear" w:color="auto" w:fill="FFFFFF"/>
          <w:rtl/>
        </w:rPr>
        <w:t>" (שאגב מתקיים עד היום למרות הנסיון הרב לאוסרו), נשים שלא נימולו נחשבו טמאות, או עלולות לטמא עובר, וגם כדי שהאישה לא תחווה הנאה מינית בהמשך חייה, ובכך להפחית את סיכויה לבגוד.</w:t>
      </w:r>
    </w:p>
    <w:p w:rsidR="00B9371B" w:rsidRPr="00D57ED7" w:rsidRDefault="00B9371B" w:rsidP="00B9371B">
      <w:pPr>
        <w:pStyle w:val="NormalWeb"/>
        <w:bidi/>
        <w:spacing w:before="80" w:beforeAutospacing="0" w:after="120" w:afterAutospacing="0"/>
        <w:rPr>
          <w:rFonts w:ascii="Arial" w:hAnsi="Arial" w:cs="Arial"/>
          <w:sz w:val="22"/>
          <w:szCs w:val="22"/>
          <w:rtl/>
        </w:rPr>
      </w:pPr>
      <w:r w:rsidRPr="00D57ED7">
        <w:rPr>
          <w:rFonts w:ascii="Arial" w:hAnsi="Arial" w:cs="Arial"/>
          <w:sz w:val="22"/>
          <w:szCs w:val="22"/>
          <w:shd w:val="clear" w:color="auto" w:fill="FFFFFF"/>
          <w:rtl/>
        </w:rPr>
        <w:t>ה</w:t>
      </w:r>
      <w:hyperlink r:id="rId37" w:history="1">
        <w:r w:rsidRPr="00D57ED7">
          <w:rPr>
            <w:rStyle w:val="Hyperlink"/>
            <w:rFonts w:ascii="Arial" w:hAnsi="Arial" w:cs="Arial"/>
            <w:color w:val="auto"/>
            <w:sz w:val="22"/>
            <w:szCs w:val="22"/>
            <w:u w:val="none"/>
            <w:shd w:val="clear" w:color="auto" w:fill="FFFFFF"/>
            <w:rtl/>
          </w:rPr>
          <w:t>נצרות הקתולית</w:t>
        </w:r>
      </w:hyperlink>
      <w:r w:rsidRPr="00D57ED7">
        <w:rPr>
          <w:rFonts w:ascii="Arial" w:hAnsi="Arial" w:cs="Arial"/>
          <w:sz w:val="22"/>
          <w:szCs w:val="22"/>
          <w:shd w:val="clear" w:color="auto" w:fill="FFFFFF"/>
          <w:rtl/>
        </w:rPr>
        <w:t xml:space="preserve"> ונגזרותיה נחשבות לדת שהיחס שלה כלפי המין הוא השמרני והחריף ביותר. המיניות נחשבת ל</w:t>
      </w:r>
      <w:hyperlink r:id="rId38" w:history="1">
        <w:r w:rsidRPr="00D57ED7">
          <w:rPr>
            <w:rStyle w:val="Hyperlink"/>
            <w:rFonts w:ascii="Arial" w:hAnsi="Arial" w:cs="Arial"/>
            <w:color w:val="auto"/>
            <w:sz w:val="22"/>
            <w:szCs w:val="22"/>
            <w:u w:val="none"/>
            <w:shd w:val="clear" w:color="auto" w:fill="FFFFFF"/>
            <w:rtl/>
          </w:rPr>
          <w:t>חטא</w:t>
        </w:r>
      </w:hyperlink>
      <w:r w:rsidRPr="00D57ED7">
        <w:rPr>
          <w:rFonts w:ascii="Arial" w:hAnsi="Arial" w:cs="Arial"/>
          <w:sz w:val="22"/>
          <w:szCs w:val="22"/>
          <w:shd w:val="clear" w:color="auto" w:fill="FFFFFF"/>
          <w:rtl/>
        </w:rPr>
        <w:t>. על פי ה</w:t>
      </w:r>
      <w:hyperlink r:id="rId39" w:history="1">
        <w:r w:rsidRPr="00D57ED7">
          <w:rPr>
            <w:rStyle w:val="Hyperlink"/>
            <w:rFonts w:ascii="Arial" w:hAnsi="Arial" w:cs="Arial"/>
            <w:color w:val="auto"/>
            <w:sz w:val="22"/>
            <w:szCs w:val="22"/>
            <w:u w:val="none"/>
            <w:shd w:val="clear" w:color="auto" w:fill="FFFFFF"/>
            <w:rtl/>
          </w:rPr>
          <w:t>נצרות</w:t>
        </w:r>
      </w:hyperlink>
      <w:r w:rsidRPr="00D57ED7">
        <w:rPr>
          <w:rFonts w:ascii="Arial" w:hAnsi="Arial" w:cs="Arial"/>
          <w:sz w:val="22"/>
          <w:szCs w:val="22"/>
          <w:shd w:val="clear" w:color="auto" w:fill="FFFFFF"/>
          <w:rtl/>
        </w:rPr>
        <w:t xml:space="preserve">, קיום היחסים הינו רק לשם הולדה והתרבות, ואסורים יחסים לשם הנאה בלבד. </w:t>
      </w:r>
    </w:p>
    <w:p w:rsidR="00B9371B" w:rsidRPr="0029171B" w:rsidRDefault="009F744B" w:rsidP="00B9371B">
      <w:pPr>
        <w:pStyle w:val="NormalWeb"/>
        <w:bidi/>
        <w:spacing w:before="80" w:beforeAutospacing="0" w:after="120" w:afterAutospacing="0"/>
        <w:rPr>
          <w:rFonts w:ascii="Arial" w:hAnsi="Arial" w:cs="Arial"/>
          <w:sz w:val="22"/>
          <w:szCs w:val="22"/>
          <w:u w:val="single"/>
          <w:rtl/>
        </w:rPr>
      </w:pPr>
      <w:hyperlink r:id="rId40" w:history="1">
        <w:r w:rsidR="00B9371B" w:rsidRPr="0029171B">
          <w:rPr>
            <w:rStyle w:val="Hyperlink"/>
            <w:rFonts w:ascii="Arial" w:hAnsi="Arial" w:cs="Arial"/>
            <w:color w:val="1155CC"/>
            <w:sz w:val="22"/>
            <w:szCs w:val="22"/>
            <w:shd w:val="clear" w:color="auto" w:fill="FFFFFF"/>
          </w:rPr>
          <w:t>http://he.wikipedia.org/wiki/%D7%94%D7%97%D7%98%D7%90_%D7%94%D7%A7%D7%93%D7%9E%D7%95%D7%9F</w:t>
        </w:r>
      </w:hyperlink>
      <w:r w:rsidR="00B9371B" w:rsidRPr="0029171B">
        <w:rPr>
          <w:rFonts w:ascii="Arial" w:hAnsi="Arial" w:cs="Arial"/>
          <w:color w:val="000000"/>
          <w:sz w:val="22"/>
          <w:szCs w:val="22"/>
          <w:u w:val="single"/>
          <w:shd w:val="clear" w:color="auto" w:fill="FFFFFF"/>
          <w:rtl/>
        </w:rPr>
        <w:t xml:space="preserve"> </w:t>
      </w:r>
    </w:p>
    <w:p w:rsidR="00B9371B" w:rsidRPr="00CD31A5" w:rsidRDefault="00B9371B" w:rsidP="00311101">
      <w:pPr>
        <w:pStyle w:val="NormalWeb"/>
        <w:bidi/>
        <w:spacing w:before="80" w:beforeAutospacing="0" w:after="120" w:afterAutospacing="0"/>
        <w:rPr>
          <w:rFonts w:ascii="Arial" w:hAnsi="Arial" w:cs="Arial"/>
          <w:sz w:val="22"/>
          <w:szCs w:val="22"/>
          <w:rtl/>
        </w:rPr>
      </w:pPr>
      <w:r w:rsidRPr="005469FA">
        <w:rPr>
          <w:rFonts w:ascii="Arial" w:hAnsi="Arial" w:cs="Arial"/>
          <w:color w:val="000000"/>
          <w:sz w:val="22"/>
          <w:szCs w:val="22"/>
          <w:shd w:val="clear" w:color="auto" w:fill="FFFFFF"/>
          <w:rtl/>
        </w:rPr>
        <w:t xml:space="preserve">חטא הקדמון": </w:t>
      </w:r>
      <w:hyperlink r:id="rId41" w:history="1">
        <w:r w:rsidRPr="0029171B">
          <w:rPr>
            <w:rStyle w:val="Hyperlink"/>
            <w:rFonts w:ascii="Arial" w:hAnsi="Arial" w:cs="Arial"/>
            <w:color w:val="1155CC"/>
            <w:sz w:val="22"/>
            <w:szCs w:val="22"/>
            <w:shd w:val="clear" w:color="auto" w:fill="FFFFFF"/>
          </w:rPr>
          <w:t>http://www.gilihaskin.com/Article.Asp?ArticleNum=384</w:t>
        </w:r>
      </w:hyperlink>
      <w:r w:rsidRPr="00CD31A5">
        <w:rPr>
          <w:rFonts w:ascii="Arial" w:hAnsi="Arial" w:cs="Arial"/>
          <w:color w:val="000000"/>
          <w:sz w:val="22"/>
          <w:szCs w:val="22"/>
          <w:shd w:val="clear" w:color="auto" w:fill="FFFFFF"/>
          <w:rtl/>
        </w:rPr>
        <w:t>)</w:t>
      </w:r>
    </w:p>
    <w:p w:rsidR="00872597" w:rsidRDefault="00B9371B" w:rsidP="00872597">
      <w:pPr>
        <w:pStyle w:val="NormalWeb"/>
        <w:bidi/>
        <w:spacing w:before="0" w:beforeAutospacing="0" w:after="0" w:afterAutospacing="0"/>
        <w:rPr>
          <w:rFonts w:ascii="Arial" w:hAnsi="Arial" w:cs="Arial"/>
          <w:color w:val="000000"/>
          <w:sz w:val="22"/>
          <w:szCs w:val="22"/>
          <w:shd w:val="clear" w:color="auto" w:fill="FFFFFF"/>
          <w:rtl/>
        </w:rPr>
      </w:pPr>
      <w:r w:rsidRPr="00C5671D">
        <w:rPr>
          <w:rFonts w:ascii="Arial" w:hAnsi="Arial" w:cs="Arial"/>
          <w:color w:val="000000"/>
          <w:sz w:val="22"/>
          <w:szCs w:val="22"/>
          <w:shd w:val="clear" w:color="auto" w:fill="FFFFFF"/>
          <w:rtl/>
        </w:rPr>
        <w:t>בימי הביניים (המאה ה- 5 עד המאה ה-15 )-התבססות הנצרות באירופה ומסעי הצלב, הכנסייה מגנה ותוקפת כל פן של מיניות, כולל קנסות והוצאות להורג. (מצד שני צמח מתחת לפני השטח המושג "אהבה אבירית/אצילית".)</w:t>
      </w:r>
    </w:p>
    <w:p w:rsidR="00B9371B" w:rsidRPr="00C5671D" w:rsidRDefault="009F744B" w:rsidP="00872597">
      <w:pPr>
        <w:pStyle w:val="NormalWeb"/>
        <w:bidi/>
        <w:spacing w:before="0" w:beforeAutospacing="0" w:after="0" w:afterAutospacing="0"/>
        <w:rPr>
          <w:rFonts w:ascii="Arial" w:hAnsi="Arial" w:cs="Arial"/>
          <w:sz w:val="22"/>
          <w:szCs w:val="22"/>
          <w:rtl/>
        </w:rPr>
      </w:pPr>
      <w:hyperlink r:id="rId42" w:history="1">
        <w:r w:rsidR="00B9371B" w:rsidRPr="0029171B">
          <w:rPr>
            <w:rStyle w:val="Hyperlink"/>
            <w:rFonts w:ascii="Arial" w:hAnsi="Arial" w:cs="Arial"/>
            <w:color w:val="1155CC"/>
            <w:sz w:val="22"/>
            <w:szCs w:val="22"/>
            <w:shd w:val="clear" w:color="auto" w:fill="FFFFFF"/>
          </w:rPr>
          <w:t>http://www.oddee.com/item</w:t>
        </w:r>
        <w:r w:rsidR="00B9371B" w:rsidRPr="00C5671D">
          <w:rPr>
            <w:rStyle w:val="Hyperlink"/>
            <w:rFonts w:ascii="Arial" w:hAnsi="Arial" w:cs="Arial"/>
            <w:color w:val="1155CC"/>
            <w:sz w:val="22"/>
            <w:szCs w:val="22"/>
            <w:u w:val="none"/>
            <w:shd w:val="clear" w:color="auto" w:fill="FFFFFF"/>
          </w:rPr>
          <w:t>_</w:t>
        </w:r>
        <w:r w:rsidR="00B9371B" w:rsidRPr="0029171B">
          <w:rPr>
            <w:rStyle w:val="Hyperlink"/>
            <w:rFonts w:ascii="Arial" w:hAnsi="Arial" w:cs="Arial"/>
            <w:color w:val="1155CC"/>
            <w:sz w:val="22"/>
            <w:szCs w:val="22"/>
            <w:shd w:val="clear" w:color="auto" w:fill="FFFFFF"/>
          </w:rPr>
          <w:t>96646.aspx</w:t>
        </w:r>
      </w:hyperlink>
    </w:p>
    <w:p w:rsidR="00C5671D" w:rsidRPr="00B9371B" w:rsidRDefault="00C5671D" w:rsidP="00C5671D">
      <w:pPr>
        <w:pStyle w:val="NormalWeb"/>
        <w:bidi/>
        <w:spacing w:before="80" w:beforeAutospacing="0" w:after="120" w:afterAutospacing="0"/>
        <w:rPr>
          <w:rtl/>
        </w:rPr>
      </w:pPr>
    </w:p>
    <w:p w:rsidR="00B9371B" w:rsidRPr="00B9371B" w:rsidRDefault="00B9371B" w:rsidP="00B9371B">
      <w:pPr>
        <w:pStyle w:val="NormalWeb"/>
        <w:numPr>
          <w:ilvl w:val="0"/>
          <w:numId w:val="6"/>
        </w:numPr>
        <w:shd w:val="clear" w:color="auto" w:fill="FFFFFF"/>
        <w:bidi/>
        <w:spacing w:before="80" w:beforeAutospacing="0" w:after="120" w:afterAutospacing="0"/>
        <w:textAlignment w:val="baseline"/>
        <w:rPr>
          <w:rFonts w:ascii="Arial" w:hAnsi="Arial" w:cs="Arial"/>
          <w:b/>
          <w:bCs/>
          <w:color w:val="000000"/>
        </w:rPr>
      </w:pPr>
      <w:r w:rsidRPr="00B9371B">
        <w:rPr>
          <w:rFonts w:ascii="Arial" w:hAnsi="Arial" w:cs="Arial"/>
          <w:b/>
          <w:bCs/>
          <w:color w:val="000000"/>
          <w:shd w:val="clear" w:color="auto" w:fill="FFFFFF"/>
          <w:rtl/>
        </w:rPr>
        <w:t xml:space="preserve">מדוע נקשר המין ל"חטא"? </w:t>
      </w:r>
    </w:p>
    <w:p w:rsidR="00B9371B" w:rsidRPr="00B9371B" w:rsidRDefault="00B9371B" w:rsidP="00B9371B">
      <w:pPr>
        <w:pStyle w:val="NormalWeb"/>
        <w:numPr>
          <w:ilvl w:val="0"/>
          <w:numId w:val="6"/>
        </w:numPr>
        <w:shd w:val="clear" w:color="auto" w:fill="FFFFFF"/>
        <w:bidi/>
        <w:spacing w:before="80" w:beforeAutospacing="0" w:after="120" w:afterAutospacing="0"/>
        <w:textAlignment w:val="baseline"/>
        <w:rPr>
          <w:rFonts w:ascii="Arial" w:hAnsi="Arial" w:cs="Arial"/>
          <w:b/>
          <w:bCs/>
          <w:color w:val="000000"/>
          <w:rtl/>
        </w:rPr>
      </w:pPr>
      <w:r w:rsidRPr="00B9371B">
        <w:rPr>
          <w:rFonts w:ascii="Arial" w:hAnsi="Arial" w:cs="Arial"/>
          <w:b/>
          <w:bCs/>
          <w:color w:val="000000"/>
          <w:shd w:val="clear" w:color="auto" w:fill="FFFFFF"/>
          <w:rtl/>
        </w:rPr>
        <w:t>למה קיים פחד ממין? או מהדחף המיני?</w:t>
      </w:r>
    </w:p>
    <w:p w:rsidR="00B9371B" w:rsidRPr="00B9371B" w:rsidRDefault="00B9371B" w:rsidP="00B9371B">
      <w:pPr>
        <w:pStyle w:val="NormalWeb"/>
        <w:numPr>
          <w:ilvl w:val="0"/>
          <w:numId w:val="6"/>
        </w:numPr>
        <w:shd w:val="clear" w:color="auto" w:fill="FFFFFF"/>
        <w:bidi/>
        <w:spacing w:before="80" w:beforeAutospacing="0" w:after="12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המושג "פיתויים מיניים" גם מתקשר לחטא, אותו חטא קדמון, בכלל המילה פיתוי, היא מינית ושלילית. מה רע בפיתוי?</w:t>
      </w:r>
    </w:p>
    <w:p w:rsidR="00B9371B" w:rsidRPr="00B9371B" w:rsidRDefault="00B9371B" w:rsidP="00B9371B">
      <w:pPr>
        <w:pStyle w:val="NormalWeb"/>
        <w:numPr>
          <w:ilvl w:val="0"/>
          <w:numId w:val="6"/>
        </w:numPr>
        <w:shd w:val="clear" w:color="auto" w:fill="FFFFFF"/>
        <w:bidi/>
        <w:spacing w:before="80" w:beforeAutospacing="0" w:after="12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מדוע כל </w:t>
      </w:r>
      <w:proofErr w:type="spellStart"/>
      <w:r w:rsidRPr="00B9371B">
        <w:rPr>
          <w:rFonts w:ascii="Arial" w:hAnsi="Arial" w:cs="Arial"/>
          <w:b/>
          <w:bCs/>
          <w:color w:val="000000"/>
          <w:shd w:val="clear" w:color="auto" w:fill="FFFFFF"/>
          <w:rtl/>
        </w:rPr>
        <w:t>ההסטוריה</w:t>
      </w:r>
      <w:proofErr w:type="spellEnd"/>
      <w:r w:rsidRPr="00B9371B">
        <w:rPr>
          <w:rFonts w:ascii="Arial" w:hAnsi="Arial" w:cs="Arial"/>
          <w:b/>
          <w:bCs/>
          <w:color w:val="000000"/>
          <w:shd w:val="clear" w:color="auto" w:fill="FFFFFF"/>
          <w:rtl/>
        </w:rPr>
        <w:t xml:space="preserve"> והסיפורים שקשורים לנושא מין מתקשרים לחטא ולתחושות אשם? למשהו אסור?</w:t>
      </w:r>
    </w:p>
    <w:p w:rsidR="00B9371B" w:rsidRPr="00C5671D" w:rsidRDefault="00B9371B" w:rsidP="00B9371B">
      <w:pPr>
        <w:pStyle w:val="NormalWeb"/>
        <w:bidi/>
        <w:spacing w:before="80" w:beforeAutospacing="0" w:after="120" w:afterAutospacing="0"/>
        <w:rPr>
          <w:rFonts w:ascii="Arial" w:hAnsi="Arial" w:cs="Arial"/>
          <w:sz w:val="22"/>
          <w:szCs w:val="22"/>
          <w:rtl/>
        </w:rPr>
      </w:pPr>
      <w:r w:rsidRPr="00C5671D">
        <w:rPr>
          <w:rFonts w:ascii="Arial" w:hAnsi="Arial" w:cs="Arial"/>
          <w:sz w:val="22"/>
          <w:szCs w:val="22"/>
          <w:shd w:val="clear" w:color="auto" w:fill="FFFFFF"/>
          <w:rtl/>
        </w:rPr>
        <w:t xml:space="preserve">בספרו "תולדות המיניות", חוקר מישל פוקו את תפישת המיניות בתרבות המודרנית: מיניות לפי פוקו מתפקדת כמנגנון של כוח, הכולל מנגנונים מפקחים שעושים את ההבחנה בין מה שמקובל למה שלא מקובל. גם השיח על המיניות הוא גורם ממשטר: השיח גרם לכך שבכל פעם שמעלים את נושא המין, יחד איתו עולה נושא החטא. העובדה שהדבר נקשר לחטא עוזרת לדכא את המין - הרי שלאדם אסור לחטוא. דיכוי המין היה חלק מהשיח, כבעל תפקיד טקטי, בטכניקה לשימור הכוח. כלומר על ידי כך שאנו מדכאים או אוסרים שיח בנושא מסוים, אנו שולטים עליו. מטרת השיח היא לגרש מן המציאות את צורות המין החורגות, הכוונה לצורות מין אשר אינן מיועדות לרבייה ולהעמדת צאצאים. החברה הגדירה </w:t>
      </w:r>
      <w:hyperlink r:id="rId43" w:history="1">
        <w:r w:rsidRPr="00C5671D">
          <w:rPr>
            <w:rStyle w:val="Hyperlink"/>
            <w:rFonts w:ascii="Arial" w:hAnsi="Arial" w:cs="Arial"/>
            <w:color w:val="auto"/>
            <w:sz w:val="22"/>
            <w:szCs w:val="22"/>
            <w:u w:val="none"/>
            <w:shd w:val="clear" w:color="auto" w:fill="FFFFFF"/>
            <w:rtl/>
          </w:rPr>
          <w:t>נורמה</w:t>
        </w:r>
      </w:hyperlink>
      <w:r w:rsidRPr="00C5671D">
        <w:rPr>
          <w:rFonts w:ascii="Arial" w:hAnsi="Arial" w:cs="Arial"/>
          <w:sz w:val="22"/>
          <w:szCs w:val="22"/>
          <w:shd w:val="clear" w:color="auto" w:fill="FFFFFF"/>
          <w:rtl/>
        </w:rPr>
        <w:t xml:space="preserve"> של התפתחות מינית תקינה מן הילדות ועד הזקנה, ולאלו החורגים מנורמה זו, אורגנו מנגנוני פיקוח </w:t>
      </w:r>
      <w:hyperlink r:id="rId44" w:history="1">
        <w:r w:rsidRPr="00C5671D">
          <w:rPr>
            <w:rStyle w:val="Hyperlink"/>
            <w:rFonts w:ascii="Arial" w:hAnsi="Arial" w:cs="Arial"/>
            <w:color w:val="auto"/>
            <w:sz w:val="22"/>
            <w:szCs w:val="22"/>
            <w:u w:val="none"/>
            <w:shd w:val="clear" w:color="auto" w:fill="FFFFFF"/>
            <w:rtl/>
          </w:rPr>
          <w:t>פדגוגיים</w:t>
        </w:r>
      </w:hyperlink>
      <w:r w:rsidRPr="00C5671D">
        <w:rPr>
          <w:rFonts w:ascii="Arial" w:hAnsi="Arial" w:cs="Arial"/>
          <w:sz w:val="22"/>
          <w:szCs w:val="22"/>
          <w:shd w:val="clear" w:color="auto" w:fill="FFFFFF"/>
          <w:rtl/>
        </w:rPr>
        <w:t xml:space="preserve">, טיפולים </w:t>
      </w:r>
      <w:hyperlink r:id="rId45" w:history="1">
        <w:r w:rsidRPr="00C5671D">
          <w:rPr>
            <w:rStyle w:val="Hyperlink"/>
            <w:rFonts w:ascii="Arial" w:hAnsi="Arial" w:cs="Arial"/>
            <w:color w:val="auto"/>
            <w:sz w:val="22"/>
            <w:szCs w:val="22"/>
            <w:u w:val="none"/>
            <w:shd w:val="clear" w:color="auto" w:fill="FFFFFF"/>
            <w:rtl/>
          </w:rPr>
          <w:t>רפואיים</w:t>
        </w:r>
      </w:hyperlink>
      <w:r w:rsidRPr="00C5671D">
        <w:rPr>
          <w:rFonts w:ascii="Arial" w:hAnsi="Arial" w:cs="Arial"/>
          <w:sz w:val="22"/>
          <w:szCs w:val="22"/>
          <w:shd w:val="clear" w:color="auto" w:fill="FFFFFF"/>
          <w:rtl/>
        </w:rPr>
        <w:t>, מטיפי מוסר – הופעלו מנגנוני פיקוח רבים כדי לכונן מיניות מועילה</w:t>
      </w:r>
      <w:hyperlink r:id="rId46" w:history="1">
        <w:r w:rsidRPr="00C5671D">
          <w:rPr>
            <w:rStyle w:val="Hyperlink"/>
            <w:rFonts w:ascii="Arial" w:hAnsi="Arial" w:cs="Arial"/>
            <w:color w:val="auto"/>
            <w:sz w:val="22"/>
            <w:szCs w:val="22"/>
            <w:u w:val="none"/>
            <w:shd w:val="clear" w:color="auto" w:fill="FFFFFF"/>
            <w:rtl/>
          </w:rPr>
          <w:t>כלכלית</w:t>
        </w:r>
      </w:hyperlink>
      <w:r w:rsidRPr="00C5671D">
        <w:rPr>
          <w:rFonts w:ascii="Arial" w:hAnsi="Arial" w:cs="Arial"/>
          <w:sz w:val="22"/>
          <w:szCs w:val="22"/>
          <w:shd w:val="clear" w:color="auto" w:fill="FFFFFF"/>
          <w:rtl/>
        </w:rPr>
        <w:t xml:space="preserve"> ו</w:t>
      </w:r>
      <w:hyperlink r:id="rId47" w:history="1">
        <w:r w:rsidRPr="00C5671D">
          <w:rPr>
            <w:rStyle w:val="Hyperlink"/>
            <w:rFonts w:ascii="Arial" w:hAnsi="Arial" w:cs="Arial"/>
            <w:color w:val="auto"/>
            <w:sz w:val="22"/>
            <w:szCs w:val="22"/>
            <w:u w:val="none"/>
            <w:shd w:val="clear" w:color="auto" w:fill="FFFFFF"/>
            <w:rtl/>
          </w:rPr>
          <w:t>פוליטית</w:t>
        </w:r>
      </w:hyperlink>
      <w:r w:rsidRPr="00C5671D">
        <w:rPr>
          <w:rFonts w:ascii="Arial" w:hAnsi="Arial" w:cs="Arial"/>
          <w:sz w:val="22"/>
          <w:szCs w:val="22"/>
          <w:shd w:val="clear" w:color="auto" w:fill="FFFFFF"/>
          <w:rtl/>
        </w:rPr>
        <w:t>. הללו קובעים מה מותר ומה אסור.</w:t>
      </w:r>
    </w:p>
    <w:p w:rsidR="00B9371B" w:rsidRPr="0029171B" w:rsidRDefault="009F744B" w:rsidP="00B9371B">
      <w:pPr>
        <w:pStyle w:val="NormalWeb"/>
        <w:bidi/>
        <w:spacing w:before="80" w:beforeAutospacing="0" w:after="120" w:afterAutospacing="0"/>
        <w:rPr>
          <w:rFonts w:ascii="Arial" w:hAnsi="Arial" w:cs="Arial"/>
          <w:sz w:val="22"/>
          <w:szCs w:val="22"/>
          <w:u w:val="single"/>
          <w:rtl/>
        </w:rPr>
      </w:pPr>
      <w:hyperlink r:id="rId48" w:history="1">
        <w:r w:rsidR="00B9371B" w:rsidRPr="0029171B">
          <w:rPr>
            <w:rStyle w:val="Hyperlink"/>
            <w:rFonts w:ascii="Arial" w:hAnsi="Arial" w:cs="Arial"/>
            <w:color w:val="1155CC"/>
            <w:sz w:val="22"/>
            <w:szCs w:val="22"/>
            <w:shd w:val="clear" w:color="auto" w:fill="FFFFFF"/>
          </w:rPr>
          <w:t>http://he.wikipedia.org/wiki/%D7%AA%D7%95%D7%9C%D7%93%D7%95%D7%AA_%D7%94%D7%9E%D7%99%D7%A0%</w:t>
        </w:r>
        <w:r w:rsidR="00B9371B" w:rsidRPr="0029171B">
          <w:rPr>
            <w:rStyle w:val="Hyperlink"/>
            <w:rFonts w:ascii="Arial" w:hAnsi="Arial" w:cs="Arial"/>
            <w:color w:val="1155CC"/>
            <w:sz w:val="22"/>
            <w:szCs w:val="22"/>
            <w:shd w:val="clear" w:color="auto" w:fill="FFFFFF"/>
          </w:rPr>
          <w:t>D</w:t>
        </w:r>
        <w:r w:rsidR="00B9371B" w:rsidRPr="0029171B">
          <w:rPr>
            <w:rStyle w:val="Hyperlink"/>
            <w:rFonts w:ascii="Arial" w:hAnsi="Arial" w:cs="Arial"/>
            <w:color w:val="1155CC"/>
            <w:sz w:val="22"/>
            <w:szCs w:val="22"/>
            <w:shd w:val="clear" w:color="auto" w:fill="FFFFFF"/>
          </w:rPr>
          <w:t>7%99%D7%95%D7%AA_-_%D7%94%D7%A8%D7%A6%D7%95%D7%9F_%D7%9C%D7%93%D7%A2%D7%AA</w:t>
        </w:r>
      </w:hyperlink>
    </w:p>
    <w:p w:rsidR="00B9371B" w:rsidRPr="00B9371B" w:rsidRDefault="00B9371B" w:rsidP="00B9371B">
      <w:pPr>
        <w:pStyle w:val="NormalWeb"/>
        <w:numPr>
          <w:ilvl w:val="0"/>
          <w:numId w:val="7"/>
        </w:numPr>
        <w:shd w:val="clear" w:color="auto" w:fill="FFFFFF"/>
        <w:bidi/>
        <w:spacing w:before="80" w:beforeAutospacing="0" w:after="12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מדוע יש צורך לשלוט על היצר המיני ולדכא אותו? </w:t>
      </w:r>
    </w:p>
    <w:p w:rsidR="00B9371B" w:rsidRPr="00C5671D" w:rsidRDefault="00B9371B" w:rsidP="00C5671D">
      <w:pPr>
        <w:pStyle w:val="NormalWeb"/>
        <w:numPr>
          <w:ilvl w:val="0"/>
          <w:numId w:val="7"/>
        </w:numPr>
        <w:shd w:val="clear" w:color="auto" w:fill="FFFFFF"/>
        <w:bidi/>
        <w:spacing w:before="80" w:beforeAutospacing="0" w:after="120" w:afterAutospacing="0"/>
        <w:textAlignment w:val="baseline"/>
        <w:rPr>
          <w:rFonts w:ascii="Arial" w:hAnsi="Arial" w:cs="Arial"/>
          <w:b/>
          <w:bCs/>
          <w:color w:val="000000"/>
          <w:rtl/>
        </w:rPr>
      </w:pPr>
      <w:r w:rsidRPr="00B9371B">
        <w:rPr>
          <w:rFonts w:ascii="Arial" w:hAnsi="Arial" w:cs="Arial"/>
          <w:b/>
          <w:bCs/>
          <w:color w:val="000000"/>
          <w:shd w:val="clear" w:color="auto" w:fill="FFFFFF"/>
          <w:rtl/>
        </w:rPr>
        <w:t>יש רע/חטא במיניות האדם?</w:t>
      </w:r>
    </w:p>
    <w:p w:rsidR="00B9371B" w:rsidRPr="00CD31A5" w:rsidRDefault="00B9371B" w:rsidP="00B9371B">
      <w:pPr>
        <w:pStyle w:val="NormalWeb"/>
        <w:bidi/>
        <w:spacing w:before="0" w:beforeAutospacing="0" w:after="0" w:afterAutospacing="0"/>
        <w:rPr>
          <w:rFonts w:ascii="Arial" w:hAnsi="Arial" w:cs="Arial"/>
          <w:sz w:val="22"/>
          <w:szCs w:val="22"/>
        </w:rPr>
      </w:pPr>
      <w:r w:rsidRPr="00CD31A5">
        <w:rPr>
          <w:rFonts w:ascii="Arial" w:hAnsi="Arial" w:cs="Arial"/>
          <w:color w:val="000000"/>
          <w:sz w:val="22"/>
          <w:szCs w:val="22"/>
          <w:shd w:val="clear" w:color="auto" w:fill="FFFFFF"/>
          <w:rtl/>
        </w:rPr>
        <w:t xml:space="preserve">גישת האיסלאם (כמו גם הנצרות)- שמרנות לאורך כל הדורות </w:t>
      </w:r>
    </w:p>
    <w:p w:rsidR="00B9371B" w:rsidRPr="0029171B" w:rsidRDefault="00B9371B" w:rsidP="00B9371B">
      <w:pPr>
        <w:pStyle w:val="NormalWeb"/>
        <w:bidi/>
        <w:spacing w:before="0" w:beforeAutospacing="0" w:after="0" w:afterAutospacing="0"/>
        <w:rPr>
          <w:rFonts w:ascii="Arial" w:hAnsi="Arial" w:cs="Arial"/>
          <w:sz w:val="22"/>
          <w:szCs w:val="22"/>
          <w:u w:val="single"/>
          <w:rtl/>
        </w:rPr>
      </w:pPr>
      <w:r w:rsidRPr="00CD31A5">
        <w:rPr>
          <w:rFonts w:ascii="Arial" w:hAnsi="Arial" w:cs="Arial"/>
          <w:color w:val="000000"/>
          <w:sz w:val="22"/>
          <w:szCs w:val="22"/>
          <w:shd w:val="clear" w:color="auto" w:fill="FFFFFF"/>
          <w:rtl/>
        </w:rPr>
        <w:t>ב</w:t>
      </w:r>
      <w:hyperlink r:id="rId49" w:history="1">
        <w:r w:rsidRPr="00CD31A5">
          <w:rPr>
            <w:rStyle w:val="Hyperlink"/>
            <w:rFonts w:ascii="Arial" w:hAnsi="Arial" w:cs="Arial"/>
            <w:color w:val="5A3696"/>
            <w:sz w:val="22"/>
            <w:szCs w:val="22"/>
            <w:u w:val="none"/>
            <w:shd w:val="clear" w:color="auto" w:fill="FFFFFF"/>
            <w:rtl/>
          </w:rPr>
          <w:t>אסלאם</w:t>
        </w:r>
      </w:hyperlink>
      <w:r w:rsidRPr="00CD31A5">
        <w:rPr>
          <w:rFonts w:ascii="Arial" w:hAnsi="Arial" w:cs="Arial"/>
          <w:color w:val="000000"/>
          <w:sz w:val="22"/>
          <w:szCs w:val="22"/>
          <w:shd w:val="clear" w:color="auto" w:fill="FFFFFF"/>
          <w:rtl/>
        </w:rPr>
        <w:t xml:space="preserve"> לפי הקוראן יש לא מעט הגבלות על המין</w:t>
      </w:r>
      <w:r w:rsidR="00C5671D">
        <w:rPr>
          <w:rFonts w:ascii="Arial" w:hAnsi="Arial" w:cs="Arial" w:hint="cs"/>
          <w:color w:val="000000"/>
          <w:sz w:val="22"/>
          <w:szCs w:val="22"/>
          <w:shd w:val="clear" w:color="auto" w:fill="FFFFFF"/>
          <w:rtl/>
        </w:rPr>
        <w:t xml:space="preserve">. </w:t>
      </w:r>
      <w:hyperlink r:id="rId50" w:history="1">
        <w:r w:rsidRPr="0029171B">
          <w:rPr>
            <w:rStyle w:val="Hyperlink"/>
            <w:rFonts w:ascii="Arial" w:hAnsi="Arial" w:cs="Arial"/>
            <w:color w:val="1155CC"/>
            <w:sz w:val="22"/>
            <w:szCs w:val="22"/>
            <w:shd w:val="clear" w:color="auto" w:fill="FFFFFF"/>
          </w:rPr>
          <w:t>http://www.islamhouse.com/449643/he/he/books/%D7%94%D7%90%D7%99%D7%A1%D7%9C%D7%90%D7%9D_%D7%95%D7%94%D7%9E%D7%99%D7%9F</w:t>
        </w:r>
      </w:hyperlink>
    </w:p>
    <w:p w:rsidR="00CD31A5" w:rsidRPr="00CD31A5" w:rsidRDefault="00CD31A5" w:rsidP="00CD31A5">
      <w:pPr>
        <w:pStyle w:val="NormalWeb"/>
        <w:bidi/>
        <w:spacing w:before="0" w:beforeAutospacing="0" w:after="0" w:afterAutospacing="0" w:line="276" w:lineRule="auto"/>
        <w:rPr>
          <w:rFonts w:ascii="Arial" w:hAnsi="Arial" w:cs="Arial"/>
          <w:sz w:val="22"/>
          <w:szCs w:val="22"/>
          <w:rtl/>
        </w:rPr>
      </w:pPr>
    </w:p>
    <w:p w:rsidR="00B9371B" w:rsidRPr="00CD31A5" w:rsidRDefault="00B9371B" w:rsidP="00CD31A5">
      <w:pPr>
        <w:pStyle w:val="NormalWeb"/>
        <w:bidi/>
        <w:spacing w:before="0" w:beforeAutospacing="0" w:after="0" w:afterAutospacing="0" w:line="276" w:lineRule="auto"/>
        <w:rPr>
          <w:rFonts w:ascii="Arial" w:hAnsi="Arial" w:cs="Arial"/>
          <w:sz w:val="22"/>
          <w:szCs w:val="22"/>
          <w:rtl/>
        </w:rPr>
      </w:pPr>
      <w:r w:rsidRPr="00CD31A5">
        <w:rPr>
          <w:rFonts w:ascii="Arial" w:hAnsi="Arial" w:cs="Arial"/>
          <w:sz w:val="22"/>
          <w:szCs w:val="22"/>
          <w:shd w:val="clear" w:color="auto" w:fill="FFFFFF"/>
          <w:rtl/>
        </w:rPr>
        <w:t xml:space="preserve">אבל האהבה בין הגבר לאישה הוא מעשה ידי </w:t>
      </w:r>
      <w:hyperlink r:id="rId51" w:history="1">
        <w:r w:rsidRPr="00CD31A5">
          <w:rPr>
            <w:rStyle w:val="Hyperlink"/>
            <w:rFonts w:ascii="Arial" w:hAnsi="Arial" w:cs="Arial"/>
            <w:color w:val="auto"/>
            <w:sz w:val="22"/>
            <w:szCs w:val="22"/>
            <w:u w:val="none"/>
            <w:shd w:val="clear" w:color="auto" w:fill="FFFFFF"/>
            <w:rtl/>
          </w:rPr>
          <w:t>אלוהים</w:t>
        </w:r>
      </w:hyperlink>
      <w:r w:rsidRPr="00CD31A5">
        <w:rPr>
          <w:rFonts w:ascii="Arial" w:hAnsi="Arial" w:cs="Arial"/>
          <w:sz w:val="22"/>
          <w:szCs w:val="22"/>
          <w:shd w:val="clear" w:color="auto" w:fill="FFFFFF"/>
          <w:rtl/>
        </w:rPr>
        <w:t>‏‏</w:t>
      </w:r>
      <w:hyperlink r:id="rId52" w:anchor="cite_note-5" w:history="1">
        <w:r w:rsidRPr="00CD31A5">
          <w:rPr>
            <w:rStyle w:val="Hyperlink"/>
            <w:rFonts w:ascii="Arial" w:hAnsi="Arial" w:cs="Arial"/>
            <w:color w:val="auto"/>
            <w:sz w:val="22"/>
            <w:szCs w:val="22"/>
            <w:u w:val="none"/>
            <w:shd w:val="clear" w:color="auto" w:fill="FFFFFF"/>
            <w:vertAlign w:val="superscript"/>
            <w:rtl/>
          </w:rPr>
          <w:t>[5]</w:t>
        </w:r>
      </w:hyperlink>
      <w:r w:rsidRPr="00CD31A5">
        <w:rPr>
          <w:rFonts w:ascii="Arial" w:hAnsi="Arial" w:cs="Arial"/>
          <w:sz w:val="22"/>
          <w:szCs w:val="22"/>
          <w:shd w:val="clear" w:color="auto" w:fill="FFFFFF"/>
          <w:rtl/>
        </w:rPr>
        <w:t>, ולכן אנשים מצווים להתחתן בגיל צעיר ככל שיהיה כדי שלא "יפזלו" וגם יביאו הרבה ילדים לעולם. אך כאמור קיימות הגבלות רבות. למשל היום אנחנו יודעים שקיום יחסי מין שלא במסגרת נישואים עלול להוביל ל</w:t>
      </w:r>
      <w:hyperlink r:id="rId53" w:history="1">
        <w:r w:rsidRPr="00CD31A5">
          <w:rPr>
            <w:rStyle w:val="Hyperlink"/>
            <w:rFonts w:ascii="Arial" w:hAnsi="Arial" w:cs="Arial"/>
            <w:color w:val="auto"/>
            <w:sz w:val="22"/>
            <w:szCs w:val="22"/>
            <w:u w:val="none"/>
            <w:shd w:val="clear" w:color="auto" w:fill="FFFFFF"/>
            <w:rtl/>
          </w:rPr>
          <w:t>רצח על חילול כבוד המשפחה</w:t>
        </w:r>
      </w:hyperlink>
      <w:r w:rsidRPr="00CD31A5">
        <w:rPr>
          <w:rFonts w:ascii="Arial" w:hAnsi="Arial" w:cs="Arial"/>
          <w:sz w:val="22"/>
          <w:szCs w:val="22"/>
          <w:shd w:val="clear" w:color="auto" w:fill="FFFFFF"/>
          <w:rtl/>
        </w:rPr>
        <w:t xml:space="preserve"> של האישה, אף שאין לכך היתר רשמי ב</w:t>
      </w:r>
      <w:hyperlink r:id="rId54" w:history="1">
        <w:r w:rsidRPr="00CD31A5">
          <w:rPr>
            <w:rStyle w:val="Hyperlink"/>
            <w:rFonts w:ascii="Arial" w:hAnsi="Arial" w:cs="Arial"/>
            <w:color w:val="auto"/>
            <w:sz w:val="22"/>
            <w:szCs w:val="22"/>
            <w:u w:val="none"/>
            <w:shd w:val="clear" w:color="auto" w:fill="FFFFFF"/>
            <w:rtl/>
          </w:rPr>
          <w:t>קוראן</w:t>
        </w:r>
      </w:hyperlink>
      <w:r w:rsidRPr="00CD31A5">
        <w:rPr>
          <w:rFonts w:ascii="Arial" w:hAnsi="Arial" w:cs="Arial"/>
          <w:sz w:val="22"/>
          <w:szCs w:val="22"/>
          <w:shd w:val="clear" w:color="auto" w:fill="FFFFFF"/>
          <w:rtl/>
        </w:rPr>
        <w:t>.</w:t>
      </w:r>
    </w:p>
    <w:p w:rsidR="00B9371B" w:rsidRPr="00CD31A5" w:rsidRDefault="009F744B" w:rsidP="00CD31A5">
      <w:pPr>
        <w:pStyle w:val="NormalWeb"/>
        <w:bidi/>
        <w:spacing w:before="0" w:beforeAutospacing="0" w:after="0" w:afterAutospacing="0" w:line="276" w:lineRule="auto"/>
        <w:rPr>
          <w:rFonts w:ascii="Arial" w:hAnsi="Arial" w:cs="Arial"/>
          <w:sz w:val="22"/>
          <w:szCs w:val="22"/>
          <w:rtl/>
        </w:rPr>
      </w:pPr>
      <w:hyperlink r:id="rId55" w:history="1">
        <w:r w:rsidR="00B9371B" w:rsidRPr="00CD31A5">
          <w:rPr>
            <w:rStyle w:val="Hyperlink"/>
            <w:rFonts w:ascii="Arial" w:hAnsi="Arial" w:cs="Arial"/>
            <w:color w:val="1155CC"/>
            <w:sz w:val="22"/>
            <w:szCs w:val="22"/>
            <w:u w:val="none"/>
            <w:shd w:val="clear" w:color="auto" w:fill="FFFFFF"/>
          </w:rPr>
          <w:t>http://www.</w:t>
        </w:r>
        <w:r w:rsidR="00B9371B" w:rsidRPr="0029171B">
          <w:rPr>
            <w:rStyle w:val="Hyperlink"/>
            <w:rFonts w:ascii="Arial" w:hAnsi="Arial" w:cs="Arial"/>
            <w:color w:val="1155CC"/>
            <w:sz w:val="22"/>
            <w:szCs w:val="22"/>
            <w:shd w:val="clear" w:color="auto" w:fill="FFFFFF"/>
          </w:rPr>
          <w:t>nana10.co.il/Article/?ArticleID=590611</w:t>
        </w:r>
      </w:hyperlink>
      <w:r w:rsidR="00B9371B" w:rsidRPr="00CD31A5">
        <w:rPr>
          <w:rFonts w:ascii="Arial" w:hAnsi="Arial" w:cs="Arial"/>
          <w:color w:val="000000"/>
          <w:sz w:val="22"/>
          <w:szCs w:val="22"/>
          <w:shd w:val="clear" w:color="auto" w:fill="FFFFFF"/>
          <w:rtl/>
        </w:rPr>
        <w:t>)</w:t>
      </w:r>
    </w:p>
    <w:p w:rsidR="0029171B" w:rsidRPr="0029171B" w:rsidRDefault="0029171B" w:rsidP="0029171B">
      <w:pPr>
        <w:pStyle w:val="a3"/>
        <w:bidi/>
        <w:rPr>
          <w:b/>
          <w:bCs/>
        </w:rPr>
      </w:pPr>
    </w:p>
    <w:p w:rsidR="00B9371B" w:rsidRPr="0029171B" w:rsidRDefault="00B9371B" w:rsidP="0029171B">
      <w:pPr>
        <w:pStyle w:val="a3"/>
        <w:numPr>
          <w:ilvl w:val="0"/>
          <w:numId w:val="8"/>
        </w:numPr>
        <w:bidi/>
        <w:rPr>
          <w:b/>
          <w:bCs/>
          <w:sz w:val="24"/>
          <w:szCs w:val="24"/>
        </w:rPr>
      </w:pPr>
      <w:r w:rsidRPr="0029171B">
        <w:rPr>
          <w:b/>
          <w:bCs/>
          <w:sz w:val="24"/>
          <w:szCs w:val="24"/>
          <w:shd w:val="clear" w:color="auto" w:fill="FFFFFF"/>
          <w:rtl/>
        </w:rPr>
        <w:t xml:space="preserve">האם הדתות אחראיות לבושה ולתחושות האשם ביחס למיניות ויחסים מיניים? </w:t>
      </w:r>
    </w:p>
    <w:p w:rsidR="00C5671D" w:rsidRPr="00C5671D" w:rsidRDefault="00B9371B" w:rsidP="00C5671D">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מדוע יש לרוב הדתות נטייה להגביל את המין, לומר שיחסים מיניים הם מגונים?</w:t>
      </w:r>
      <w:r w:rsidRPr="00B9371B">
        <w:br/>
      </w:r>
    </w:p>
    <w:p w:rsidR="00C5671D" w:rsidRPr="00C5671D" w:rsidRDefault="00B9371B" w:rsidP="00C5671D">
      <w:pPr>
        <w:pStyle w:val="NormalWeb"/>
        <w:bidi/>
        <w:spacing w:before="80" w:beforeAutospacing="0" w:after="120" w:afterAutospacing="0"/>
        <w:rPr>
          <w:rFonts w:ascii="Arial" w:hAnsi="Arial" w:cs="Arial"/>
          <w:b/>
          <w:bCs/>
          <w:color w:val="000000"/>
          <w:sz w:val="28"/>
          <w:szCs w:val="28"/>
          <w:shd w:val="clear" w:color="auto" w:fill="FFFFFF"/>
        </w:rPr>
      </w:pPr>
      <w:r w:rsidRPr="00C5671D">
        <w:rPr>
          <w:rFonts w:ascii="Arial" w:hAnsi="Arial" w:cs="Arial"/>
          <w:b/>
          <w:bCs/>
          <w:color w:val="000000"/>
          <w:sz w:val="28"/>
          <w:szCs w:val="28"/>
          <w:shd w:val="clear" w:color="auto" w:fill="FFFFFF"/>
          <w:rtl/>
        </w:rPr>
        <w:t>יצר המין כמניע את האדם- פרויד</w:t>
      </w:r>
    </w:p>
    <w:p w:rsidR="00B9371B" w:rsidRPr="00C5671D" w:rsidRDefault="00B9371B" w:rsidP="00B9371B">
      <w:pPr>
        <w:pStyle w:val="NormalWeb"/>
        <w:bidi/>
        <w:spacing w:before="0" w:beforeAutospacing="0" w:after="0" w:afterAutospacing="0"/>
        <w:rPr>
          <w:sz w:val="22"/>
          <w:szCs w:val="22"/>
          <w:rtl/>
        </w:rPr>
      </w:pPr>
      <w:r w:rsidRPr="00C5671D">
        <w:rPr>
          <w:rFonts w:ascii="Arial" w:hAnsi="Arial" w:cs="Arial"/>
          <w:color w:val="000000"/>
          <w:sz w:val="22"/>
          <w:szCs w:val="22"/>
          <w:shd w:val="clear" w:color="auto" w:fill="FFFFFF"/>
          <w:rtl/>
        </w:rPr>
        <w:t>המאה ה- 19 (התקופה הויקטוריאנית) ידועה כתקופה של שמרנות מינית מחד, לעומת זאת הרומנטיקה פורחת (מכתבי אהבה, שירים) וההומוסקסואליות נחשבת פשע חמור.</w:t>
      </w:r>
    </w:p>
    <w:p w:rsidR="00CD31A5" w:rsidRDefault="00CD31A5" w:rsidP="00B9371B">
      <w:pPr>
        <w:pStyle w:val="NormalWeb"/>
        <w:bidi/>
        <w:spacing w:before="0" w:beforeAutospacing="0" w:after="0" w:afterAutospacing="0"/>
        <w:rPr>
          <w:rFonts w:ascii="Arial" w:hAnsi="Arial" w:cs="Arial"/>
          <w:color w:val="000000"/>
          <w:shd w:val="clear" w:color="auto" w:fill="FFFFFF"/>
          <w:rtl/>
        </w:rPr>
      </w:pPr>
    </w:p>
    <w:p w:rsidR="00B9371B" w:rsidRPr="001A5473" w:rsidRDefault="00B9371B" w:rsidP="00CD31A5">
      <w:pPr>
        <w:pStyle w:val="NormalWeb"/>
        <w:bidi/>
        <w:spacing w:before="0" w:beforeAutospacing="0" w:after="0" w:afterAutospacing="0"/>
        <w:rPr>
          <w:sz w:val="22"/>
          <w:szCs w:val="22"/>
        </w:rPr>
      </w:pPr>
      <w:r w:rsidRPr="001A5473">
        <w:rPr>
          <w:rFonts w:ascii="Arial" w:hAnsi="Arial" w:cs="Arial"/>
          <w:color w:val="000000"/>
          <w:sz w:val="22"/>
          <w:szCs w:val="22"/>
          <w:shd w:val="clear" w:color="auto" w:fill="FFFFFF"/>
          <w:rtl/>
        </w:rPr>
        <w:t xml:space="preserve">7. בתחילת המאה ה-20 זיגמונד פרויד נכנס לתמונה ומכניס את המיניות לשיח לגיטימי וקובע שהמין הוא כוח שמניע את האדם בכל מעשיו. הוא טען שהאדם הוא ייצור מיני משחר היוולדו. ויצא נגד התפיסה המקובלת שהתנגדה למין לפני הנישואין (ונגד מוסד הנישואין בכלל), דחה את הגדרת ההומוסקסואליות כסטייה, ותלה הכל בליבידו האנושי. במו ידיו הוא בנה את הגשר שהוביל מהעידן הוויקטוריאני הנוקשה למהפכה המינית של המאה העשרים. </w:t>
      </w:r>
    </w:p>
    <w:p w:rsidR="00B9371B" w:rsidRPr="001A5473" w:rsidRDefault="009F744B" w:rsidP="00B9371B">
      <w:pPr>
        <w:pStyle w:val="NormalWeb"/>
        <w:bidi/>
        <w:spacing w:before="0" w:beforeAutospacing="0" w:after="0" w:afterAutospacing="0"/>
        <w:rPr>
          <w:sz w:val="22"/>
          <w:szCs w:val="22"/>
          <w:u w:val="single"/>
          <w:rtl/>
        </w:rPr>
      </w:pPr>
      <w:hyperlink r:id="rId56" w:history="1">
        <w:r w:rsidR="00B9371B" w:rsidRPr="001A5473">
          <w:rPr>
            <w:rStyle w:val="Hyperlink"/>
            <w:rFonts w:ascii="Arial" w:hAnsi="Arial" w:cs="Arial"/>
            <w:color w:val="1155CC"/>
            <w:sz w:val="22"/>
            <w:szCs w:val="22"/>
            <w:shd w:val="clear" w:color="auto" w:fill="FFFFFF"/>
          </w:rPr>
          <w:t>http://he.wikipedia.org/wiki/%D7%9E%D7%99%D7%A0%D7%99%D7%95%D7%AA</w:t>
        </w:r>
      </w:hyperlink>
    </w:p>
    <w:p w:rsidR="00B9371B" w:rsidRPr="00B9371B" w:rsidRDefault="00B9371B" w:rsidP="00B9371B">
      <w:pPr>
        <w:pStyle w:val="NormalWeb"/>
        <w:bidi/>
        <w:spacing w:before="0" w:beforeAutospacing="0" w:after="0" w:afterAutospacing="0"/>
        <w:rPr>
          <w:rtl/>
        </w:rPr>
      </w:pPr>
    </w:p>
    <w:p w:rsidR="00B9371B" w:rsidRPr="00B9371B" w:rsidRDefault="00B9371B" w:rsidP="00B9371B">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האדם הוא יצור מיני? משחר היוולדו?</w:t>
      </w:r>
    </w:p>
    <w:p w:rsidR="00B9371B" w:rsidRPr="00B9371B" w:rsidRDefault="009556BC" w:rsidP="009556BC">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hint="cs"/>
          <w:b/>
          <w:bCs/>
          <w:color w:val="000000"/>
          <w:shd w:val="clear" w:color="auto" w:fill="FFFFFF"/>
          <w:rtl/>
        </w:rPr>
        <w:t xml:space="preserve">האם באמת </w:t>
      </w:r>
      <w:r w:rsidR="00B9371B" w:rsidRPr="00B9371B">
        <w:rPr>
          <w:rFonts w:ascii="Arial" w:hAnsi="Arial" w:cs="Arial"/>
          <w:b/>
          <w:bCs/>
          <w:color w:val="000000"/>
          <w:shd w:val="clear" w:color="auto" w:fill="FFFFFF"/>
          <w:rtl/>
        </w:rPr>
        <w:t>יצר המין הוא הדבר העיקרי, הבסיסי שמניע?</w:t>
      </w:r>
    </w:p>
    <w:p w:rsidR="00B9371B" w:rsidRPr="00B9371B" w:rsidRDefault="00B9371B" w:rsidP="00B9371B">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אנחנו יודעים שהגישה של פרויד מאוד השפיעה. אנשים רבים הזדהו עם הרעיון שהדחף המיני מניע אותנו (הליבידו). מדוע? </w:t>
      </w:r>
    </w:p>
    <w:p w:rsidR="00B9371B" w:rsidRPr="00B9371B" w:rsidRDefault="00B9371B" w:rsidP="00B9371B">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מה ההבדל בין יצר/דחף מיני, ליחסים מיניים? האם היצר/הדחף המיני הוא לא רק לצורך מין? </w:t>
      </w:r>
    </w:p>
    <w:p w:rsidR="00B9371B" w:rsidRPr="00B9371B" w:rsidRDefault="00B9371B" w:rsidP="00B9371B">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האם ההגדרות שפרויד הגדיר מתאימות גם לתקופה שלנו?</w:t>
      </w:r>
    </w:p>
    <w:p w:rsidR="00B9371B" w:rsidRPr="00B9371B" w:rsidRDefault="00B9371B" w:rsidP="00B9371B">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ההגדרות של פרויד השפיעו על היחסים בין גברים לנשים, הם שחררו למעשה את הרסן על הדחף המיני, ויצרו לנו הגדרה חדשה של יחסים, שאולי עד אז היו יותר מוצנעים, מוסתרים, היחסים המיניים. מה זה עשה לנו בעצם להתפתחות האנושית ברמה החברתית?</w:t>
      </w:r>
    </w:p>
    <w:p w:rsidR="00B9371B" w:rsidRPr="00B9371B" w:rsidRDefault="00B9371B" w:rsidP="00B9371B">
      <w:pPr>
        <w:rPr>
          <w:rFonts w:ascii="Times New Roman" w:hAnsi="Times New Roman" w:cs="Times New Roman"/>
          <w:color w:val="auto"/>
          <w:rtl/>
        </w:rPr>
      </w:pPr>
    </w:p>
    <w:p w:rsidR="00B9371B" w:rsidRPr="00C5671D" w:rsidRDefault="00B9371B" w:rsidP="00B9371B">
      <w:pPr>
        <w:pStyle w:val="NormalWeb"/>
        <w:bidi/>
        <w:spacing w:before="0" w:beforeAutospacing="0" w:after="0" w:afterAutospacing="0"/>
        <w:rPr>
          <w:rFonts w:ascii="Arial" w:hAnsi="Arial" w:cs="Arial"/>
          <w:b/>
          <w:bCs/>
          <w:color w:val="000000"/>
          <w:sz w:val="28"/>
          <w:szCs w:val="28"/>
          <w:shd w:val="clear" w:color="auto" w:fill="FFFFFF"/>
          <w:rtl/>
        </w:rPr>
      </w:pPr>
      <w:r w:rsidRPr="00C5671D">
        <w:rPr>
          <w:rFonts w:ascii="Arial" w:hAnsi="Arial" w:cs="Arial"/>
          <w:b/>
          <w:bCs/>
          <w:color w:val="000000"/>
          <w:sz w:val="28"/>
          <w:szCs w:val="28"/>
          <w:shd w:val="clear" w:color="auto" w:fill="FFFFFF"/>
          <w:rtl/>
        </w:rPr>
        <w:t>נשים ומין- יחס מפלה</w:t>
      </w:r>
    </w:p>
    <w:p w:rsidR="00C5671D" w:rsidRPr="00B9371B" w:rsidRDefault="00C5671D" w:rsidP="00C5671D">
      <w:pPr>
        <w:pStyle w:val="NormalWeb"/>
        <w:bidi/>
        <w:spacing w:before="0" w:beforeAutospacing="0" w:after="0" w:afterAutospacing="0"/>
      </w:pPr>
    </w:p>
    <w:p w:rsidR="00B9371B" w:rsidRPr="00E52C76" w:rsidRDefault="00B9371B" w:rsidP="00CD31A5">
      <w:pPr>
        <w:pStyle w:val="NormalWeb"/>
        <w:bidi/>
        <w:spacing w:before="0" w:beforeAutospacing="0" w:after="0" w:afterAutospacing="0"/>
        <w:rPr>
          <w:sz w:val="22"/>
          <w:szCs w:val="22"/>
          <w:rtl/>
        </w:rPr>
      </w:pPr>
      <w:r w:rsidRPr="00E52C76">
        <w:rPr>
          <w:rFonts w:ascii="Arial" w:hAnsi="Arial" w:cs="Arial"/>
          <w:color w:val="000000"/>
          <w:sz w:val="22"/>
          <w:szCs w:val="22"/>
          <w:shd w:val="clear" w:color="auto" w:fill="FFFFFF"/>
          <w:rtl/>
        </w:rPr>
        <w:t>קיים הרושם שנשים ומין הן שילוב בעיתי. כפי ששמענו החל מהעולם הקדום, אם אישה היתה מקיימת יחסים מחוץ לנישואין, לפני הנישואין, "פוגעת בכבוד המשפחה" היתה עלולה לאבד את חייה  וכדומה. יש הרגשה של הפליה לרעת הנשים בכל הנוגע ליחסים מיניים או גילויי מיניות.</w:t>
      </w:r>
    </w:p>
    <w:p w:rsidR="00B9371B" w:rsidRPr="00CD31A5" w:rsidRDefault="00B9371B" w:rsidP="00B9371B">
      <w:pPr>
        <w:pStyle w:val="NormalWeb"/>
        <w:bidi/>
        <w:spacing w:before="0" w:beforeAutospacing="0" w:after="0" w:afterAutospacing="0"/>
        <w:rPr>
          <w:rFonts w:ascii="Arial" w:hAnsi="Arial" w:cs="Arial"/>
          <w:sz w:val="22"/>
          <w:szCs w:val="22"/>
        </w:rPr>
      </w:pPr>
      <w:r w:rsidRPr="00CD31A5">
        <w:rPr>
          <w:rFonts w:ascii="Arial" w:hAnsi="Arial" w:cs="Arial"/>
          <w:color w:val="000000"/>
          <w:sz w:val="22"/>
          <w:szCs w:val="22"/>
          <w:shd w:val="clear" w:color="auto" w:fill="FFFFFF"/>
          <w:rtl/>
        </w:rPr>
        <w:t xml:space="preserve">(לדוגמא בתרבות המערב הייתה במשך שנים רבות הסתייגות מפרסומם של מדריכי מיניות, חרף פרסומם בתרבויות אחרות(קאמה סוטרה במזרח). בשלהי המאה ה-19 פרסמה אידה קראדוק מדריכים אחדים העוסקים במיניות האדם. ספריה, </w:t>
      </w:r>
      <w:r w:rsidRPr="00CD31A5">
        <w:rPr>
          <w:rFonts w:ascii="Arial" w:hAnsi="Arial" w:cs="Arial"/>
          <w:color w:val="000000"/>
          <w:sz w:val="22"/>
          <w:szCs w:val="22"/>
          <w:shd w:val="clear" w:color="auto" w:fill="FFFFFF"/>
        </w:rPr>
        <w:t>The Wedding Night</w:t>
      </w:r>
      <w:r w:rsidRPr="00CD31A5">
        <w:rPr>
          <w:rFonts w:ascii="Arial" w:hAnsi="Arial" w:cs="Arial"/>
          <w:color w:val="000000"/>
          <w:sz w:val="22"/>
          <w:szCs w:val="22"/>
          <w:shd w:val="clear" w:color="auto" w:fill="FFFFFF"/>
          <w:rtl/>
        </w:rPr>
        <w:t>‏[1] ("ליל החתונה") ו-</w:t>
      </w:r>
      <w:r w:rsidRPr="00CD31A5">
        <w:rPr>
          <w:rFonts w:ascii="Arial" w:hAnsi="Arial" w:cs="Arial"/>
          <w:color w:val="000000"/>
          <w:sz w:val="22"/>
          <w:szCs w:val="22"/>
          <w:shd w:val="clear" w:color="auto" w:fill="FFFFFF"/>
        </w:rPr>
        <w:t>Right Marital Living</w:t>
      </w:r>
      <w:r w:rsidRPr="00CD31A5">
        <w:rPr>
          <w:rFonts w:ascii="Arial" w:hAnsi="Arial" w:cs="Arial"/>
          <w:color w:val="000000"/>
          <w:sz w:val="22"/>
          <w:szCs w:val="22"/>
          <w:shd w:val="clear" w:color="auto" w:fill="FFFFFF"/>
          <w:rtl/>
        </w:rPr>
        <w:t xml:space="preserve"> ("חיי נישואים נכונים") הוכרזו כספרי תועבה, והיא נדונה למאסר. במשפטה האחרון אסר השופט על חבר המושבעים לקרוא את ספרה, שבגינו הועמדה לדין, משום שלדבריו הכיל "תועבה, דימה ולכלוך". היא נדונה לחמש שנות מאסר, והעדיפה להתאבד, בהיותה בת 45</w:t>
      </w:r>
    </w:p>
    <w:p w:rsidR="00B9371B" w:rsidRPr="00E52C76" w:rsidRDefault="009F744B" w:rsidP="00B9371B">
      <w:pPr>
        <w:pStyle w:val="NormalWeb"/>
        <w:bidi/>
        <w:spacing w:before="0" w:beforeAutospacing="0" w:after="0" w:afterAutospacing="0"/>
        <w:rPr>
          <w:rFonts w:ascii="Arial" w:hAnsi="Arial" w:cs="Arial"/>
          <w:sz w:val="22"/>
          <w:szCs w:val="22"/>
          <w:u w:val="single"/>
          <w:rtl/>
        </w:rPr>
      </w:pPr>
      <w:hyperlink r:id="rId57" w:history="1">
        <w:r w:rsidR="00B9371B" w:rsidRPr="00E52C76">
          <w:rPr>
            <w:rStyle w:val="Hyperlink"/>
            <w:rFonts w:ascii="Arial" w:hAnsi="Arial" w:cs="Arial"/>
            <w:color w:val="1155CC"/>
            <w:sz w:val="22"/>
            <w:szCs w:val="22"/>
            <w:shd w:val="clear" w:color="auto" w:fill="FFFFFF"/>
          </w:rPr>
          <w:t>http://he.m.wikipedia.org/wiki/%D7%9E%D7%93%D7%A8%D7%99%D7%9A_%D7%9C%D7%9E%D7%99%D7%A0%D7%99%D7%95%D7%AA</w:t>
        </w:r>
      </w:hyperlink>
    </w:p>
    <w:p w:rsidR="00B9371B" w:rsidRPr="00CD31A5" w:rsidRDefault="00B9371B" w:rsidP="00B9371B">
      <w:pPr>
        <w:rPr>
          <w:rtl/>
        </w:rPr>
      </w:pPr>
    </w:p>
    <w:p w:rsidR="00B9371B" w:rsidRPr="00B9371B" w:rsidRDefault="00B9371B" w:rsidP="00B9371B">
      <w:pPr>
        <w:pStyle w:val="NormalWeb"/>
        <w:numPr>
          <w:ilvl w:val="0"/>
          <w:numId w:val="10"/>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 xml:space="preserve">מדוע דווקא הנשים מופלות לרעה בנוגע למין לעומת גברים, מדוע כשהן מגלות מיניות הן מועדות לתקיפה והשפלה? </w:t>
      </w:r>
    </w:p>
    <w:p w:rsidR="00E52C76" w:rsidRPr="00E52C76" w:rsidRDefault="00B9371B" w:rsidP="00B9371B">
      <w:pPr>
        <w:pStyle w:val="NormalWeb"/>
        <w:numPr>
          <w:ilvl w:val="0"/>
          <w:numId w:val="10"/>
        </w:numPr>
        <w:shd w:val="clear" w:color="auto" w:fill="FFFFFF"/>
        <w:bidi/>
        <w:spacing w:before="0" w:beforeAutospacing="0" w:after="0" w:afterAutospacing="0"/>
        <w:textAlignment w:val="baseline"/>
        <w:rPr>
          <w:rFonts w:ascii="Arial" w:hAnsi="Arial" w:cs="Arial"/>
          <w:b/>
          <w:bCs/>
          <w:color w:val="000000"/>
        </w:rPr>
      </w:pPr>
      <w:r w:rsidRPr="00E52C76">
        <w:rPr>
          <w:rFonts w:ascii="Arial" w:hAnsi="Arial" w:cs="Arial"/>
          <w:b/>
          <w:bCs/>
          <w:color w:val="000000"/>
          <w:shd w:val="clear" w:color="auto" w:fill="FFFFFF"/>
          <w:rtl/>
        </w:rPr>
        <w:t>מדוע נשים נדרשות לצניעות?</w:t>
      </w:r>
      <w:r w:rsidRPr="00E52C76">
        <w:rPr>
          <w:rFonts w:ascii="Arial" w:hAnsi="Arial" w:cs="Arial"/>
          <w:color w:val="000000"/>
          <w:shd w:val="clear" w:color="auto" w:fill="FFFFFF"/>
          <w:rtl/>
        </w:rPr>
        <w:t xml:space="preserve"> </w:t>
      </w:r>
    </w:p>
    <w:p w:rsidR="00B9371B" w:rsidRPr="00B9371B" w:rsidRDefault="00B9371B" w:rsidP="00B9371B">
      <w:pPr>
        <w:rPr>
          <w:rFonts w:ascii="Times New Roman" w:hAnsi="Times New Roman" w:cs="Times New Roman"/>
          <w:color w:val="auto"/>
        </w:rPr>
      </w:pPr>
    </w:p>
    <w:p w:rsidR="00B9371B" w:rsidRPr="00C5671D" w:rsidRDefault="00B9371B" w:rsidP="00B9371B">
      <w:pPr>
        <w:pStyle w:val="NormalWeb"/>
        <w:bidi/>
        <w:spacing w:before="0" w:beforeAutospacing="0" w:after="0" w:afterAutospacing="0"/>
        <w:rPr>
          <w:sz w:val="22"/>
          <w:szCs w:val="22"/>
        </w:rPr>
      </w:pPr>
      <w:r w:rsidRPr="00C5671D">
        <w:rPr>
          <w:rFonts w:ascii="Arial" w:hAnsi="Arial" w:cs="Arial"/>
          <w:color w:val="000000"/>
          <w:sz w:val="22"/>
          <w:szCs w:val="22"/>
          <w:shd w:val="clear" w:color="auto" w:fill="FFFFFF"/>
          <w:rtl/>
        </w:rPr>
        <w:t xml:space="preserve">נראה גם שיש יחס מועדף ליצר המיני הגברי (כל הפרסומות המשתמשות בגוף הנשי, תעשיית הפורנו, הזנות) לעומת הנשי, נראה שלמרות כל הקדמה ושיוויון ההזדמנויות והפמיניזם, נשים עדיין הן מה שנקרא "מטרות מיניות", לפחות יותר מגברים. כל הנושא הזה נמשך המון שנים, ממש לכל אורך הציר ההיסטורי, וגם חוצה תרבויות. </w:t>
      </w:r>
    </w:p>
    <w:p w:rsidR="00B9371B" w:rsidRPr="00B9371B" w:rsidRDefault="00B9371B" w:rsidP="00B9371B">
      <w:pPr>
        <w:rPr>
          <w:rtl/>
        </w:rPr>
      </w:pPr>
    </w:p>
    <w:p w:rsidR="00B9371B" w:rsidRPr="00B9371B" w:rsidRDefault="00B9371B" w:rsidP="00CB742D">
      <w:pPr>
        <w:pStyle w:val="NormalWeb"/>
        <w:numPr>
          <w:ilvl w:val="0"/>
          <w:numId w:val="11"/>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לפי המחקר אכן היצר/הדחף המיני הגברי גדול יותר משל נ</w:t>
      </w:r>
      <w:r w:rsidR="00CB742D">
        <w:rPr>
          <w:rFonts w:ascii="Arial" w:hAnsi="Arial" w:cs="Arial"/>
          <w:b/>
          <w:bCs/>
          <w:color w:val="000000"/>
          <w:shd w:val="clear" w:color="auto" w:fill="FFFFFF"/>
          <w:rtl/>
        </w:rPr>
        <w:t>שים. אבל מה המשקל של התרבות כאן</w:t>
      </w:r>
      <w:r w:rsidR="00CB742D">
        <w:rPr>
          <w:rFonts w:ascii="Arial" w:hAnsi="Arial" w:cs="Arial" w:hint="cs"/>
          <w:b/>
          <w:bCs/>
          <w:color w:val="000000"/>
          <w:shd w:val="clear" w:color="auto" w:fill="FFFFFF"/>
          <w:rtl/>
        </w:rPr>
        <w:t xml:space="preserve">? </w:t>
      </w:r>
      <w:r w:rsidRPr="00B9371B">
        <w:rPr>
          <w:rFonts w:ascii="Arial" w:hAnsi="Arial" w:cs="Arial"/>
          <w:b/>
          <w:bCs/>
          <w:color w:val="000000"/>
          <w:shd w:val="clear" w:color="auto" w:fill="FFFFFF"/>
          <w:rtl/>
        </w:rPr>
        <w:t xml:space="preserve">האם זה ישתנה אי פעם? </w:t>
      </w:r>
    </w:p>
    <w:p w:rsidR="00B9371B" w:rsidRPr="00CD31A5" w:rsidRDefault="00B9371B" w:rsidP="00CD31A5">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מדוע לגבר יש יצר מיני גדול יותר? מה המטרה של זה?</w:t>
      </w:r>
      <w:r w:rsidRPr="00B9371B">
        <w:br/>
      </w:r>
    </w:p>
    <w:p w:rsidR="00CD31A5" w:rsidRPr="00B9371B" w:rsidRDefault="00CD31A5" w:rsidP="00B9371B">
      <w:pPr>
        <w:rPr>
          <w:rFonts w:ascii="Times New Roman" w:hAnsi="Times New Roman" w:cs="Times New Roman"/>
          <w:color w:val="auto"/>
        </w:rPr>
      </w:pPr>
    </w:p>
    <w:p w:rsidR="00B9371B" w:rsidRPr="00C5671D" w:rsidRDefault="00B9371B" w:rsidP="00B9371B">
      <w:pPr>
        <w:pStyle w:val="NormalWeb"/>
        <w:bidi/>
        <w:spacing w:before="0" w:beforeAutospacing="0" w:after="0" w:afterAutospacing="0"/>
        <w:rPr>
          <w:rFonts w:ascii="Arial" w:hAnsi="Arial" w:cs="Arial"/>
          <w:b/>
          <w:bCs/>
          <w:color w:val="000000"/>
          <w:sz w:val="28"/>
          <w:szCs w:val="28"/>
          <w:shd w:val="clear" w:color="auto" w:fill="FFFFFF"/>
          <w:rtl/>
        </w:rPr>
      </w:pPr>
      <w:r w:rsidRPr="00C5671D">
        <w:rPr>
          <w:rFonts w:ascii="Arial" w:hAnsi="Arial" w:cs="Arial"/>
          <w:b/>
          <w:bCs/>
          <w:color w:val="000000"/>
          <w:sz w:val="28"/>
          <w:szCs w:val="28"/>
          <w:shd w:val="clear" w:color="auto" w:fill="FFFFFF"/>
          <w:rtl/>
        </w:rPr>
        <w:t>מין כמצווה, עם הגבלות- יחס היהדות למין</w:t>
      </w:r>
    </w:p>
    <w:p w:rsidR="00CD31A5" w:rsidRPr="00B9371B" w:rsidRDefault="00CD31A5" w:rsidP="00CD31A5">
      <w:pPr>
        <w:pStyle w:val="NormalWeb"/>
        <w:bidi/>
        <w:spacing w:before="0" w:beforeAutospacing="0" w:after="0" w:afterAutospacing="0"/>
      </w:pPr>
    </w:p>
    <w:p w:rsidR="00CD31A5" w:rsidRPr="00C5671D" w:rsidRDefault="00B9371B" w:rsidP="00CD31A5">
      <w:pPr>
        <w:pStyle w:val="NormalWeb"/>
        <w:bidi/>
        <w:spacing w:before="0" w:beforeAutospacing="0" w:after="0" w:afterAutospacing="0"/>
        <w:rPr>
          <w:rFonts w:ascii="Arial" w:hAnsi="Arial" w:cs="Arial"/>
          <w:color w:val="000000"/>
          <w:sz w:val="22"/>
          <w:szCs w:val="22"/>
          <w:shd w:val="clear" w:color="auto" w:fill="FFFFFF"/>
          <w:rtl/>
        </w:rPr>
      </w:pPr>
      <w:r w:rsidRPr="00C5671D">
        <w:rPr>
          <w:rFonts w:ascii="Arial" w:hAnsi="Arial" w:cs="Arial"/>
          <w:color w:val="000000"/>
          <w:sz w:val="22"/>
          <w:szCs w:val="22"/>
          <w:shd w:val="clear" w:color="auto" w:fill="FFFFFF"/>
          <w:rtl/>
        </w:rPr>
        <w:t>מין כמצווה, פרו ורבו</w:t>
      </w:r>
      <w:r w:rsidR="00C5671D" w:rsidRPr="00C5671D">
        <w:rPr>
          <w:rFonts w:ascii="Arial" w:hAnsi="Arial" w:cs="Arial"/>
          <w:color w:val="000000"/>
          <w:sz w:val="22"/>
          <w:szCs w:val="22"/>
          <w:shd w:val="clear" w:color="auto" w:fill="FFFFFF"/>
          <w:rtl/>
        </w:rPr>
        <w:t>:</w:t>
      </w:r>
    </w:p>
    <w:p w:rsidR="00B9371B" w:rsidRPr="00C5671D" w:rsidRDefault="00B9371B" w:rsidP="00B9371B">
      <w:pPr>
        <w:pStyle w:val="NormalWeb"/>
        <w:bidi/>
        <w:spacing w:before="0" w:beforeAutospacing="0" w:after="0" w:afterAutospacing="0"/>
        <w:rPr>
          <w:rFonts w:ascii="Arial" w:hAnsi="Arial" w:cs="Arial"/>
          <w:sz w:val="22"/>
          <w:szCs w:val="22"/>
          <w:rtl/>
        </w:rPr>
      </w:pPr>
      <w:r w:rsidRPr="00C5671D">
        <w:rPr>
          <w:rFonts w:ascii="Arial" w:hAnsi="Arial" w:cs="Arial"/>
          <w:color w:val="000000"/>
          <w:sz w:val="22"/>
          <w:szCs w:val="22"/>
          <w:shd w:val="clear" w:color="auto" w:fill="FFFFFF"/>
          <w:rtl/>
        </w:rPr>
        <w:t>ב</w:t>
      </w:r>
      <w:hyperlink r:id="rId58" w:history="1">
        <w:r w:rsidRPr="00C5671D">
          <w:rPr>
            <w:rStyle w:val="Hyperlink"/>
            <w:rFonts w:ascii="Arial" w:hAnsi="Arial" w:cs="Arial"/>
            <w:color w:val="000000"/>
            <w:sz w:val="22"/>
            <w:szCs w:val="22"/>
            <w:u w:val="none"/>
            <w:shd w:val="clear" w:color="auto" w:fill="FFFFFF"/>
            <w:rtl/>
          </w:rPr>
          <w:t>הלכה</w:t>
        </w:r>
      </w:hyperlink>
      <w:r w:rsidRPr="00C5671D">
        <w:rPr>
          <w:rFonts w:ascii="Arial" w:hAnsi="Arial" w:cs="Arial"/>
          <w:color w:val="000000"/>
          <w:sz w:val="22"/>
          <w:szCs w:val="22"/>
          <w:shd w:val="clear" w:color="auto" w:fill="FFFFFF"/>
          <w:rtl/>
        </w:rPr>
        <w:t xml:space="preserve"> היהודית, </w:t>
      </w:r>
      <w:hyperlink r:id="rId59" w:history="1">
        <w:r w:rsidRPr="00C5671D">
          <w:rPr>
            <w:rStyle w:val="Hyperlink"/>
            <w:rFonts w:ascii="Arial" w:hAnsi="Arial" w:cs="Arial"/>
            <w:color w:val="000000"/>
            <w:sz w:val="22"/>
            <w:szCs w:val="22"/>
            <w:u w:val="none"/>
            <w:shd w:val="clear" w:color="auto" w:fill="FFFFFF"/>
            <w:rtl/>
          </w:rPr>
          <w:t>מצוות</w:t>
        </w:r>
      </w:hyperlink>
      <w:r w:rsidRPr="00C5671D">
        <w:rPr>
          <w:rFonts w:ascii="Arial" w:hAnsi="Arial" w:cs="Arial"/>
          <w:color w:val="000000"/>
          <w:sz w:val="22"/>
          <w:szCs w:val="22"/>
          <w:shd w:val="clear" w:color="auto" w:fill="FFFFFF"/>
          <w:rtl/>
        </w:rPr>
        <w:t xml:space="preserve"> פרייה ורבייה (או פרו ורבו) היא החובה </w:t>
      </w:r>
      <w:hyperlink r:id="rId60" w:history="1">
        <w:r w:rsidRPr="00C5671D">
          <w:rPr>
            <w:rStyle w:val="Hyperlink"/>
            <w:rFonts w:ascii="Arial" w:hAnsi="Arial" w:cs="Arial"/>
            <w:color w:val="000000"/>
            <w:sz w:val="22"/>
            <w:szCs w:val="22"/>
            <w:u w:val="none"/>
            <w:shd w:val="clear" w:color="auto" w:fill="FFFFFF"/>
            <w:rtl/>
          </w:rPr>
          <w:t>לפעול כדי להוליד צאצאים</w:t>
        </w:r>
      </w:hyperlink>
      <w:r w:rsidRPr="00C5671D">
        <w:rPr>
          <w:rFonts w:ascii="Arial" w:hAnsi="Arial" w:cs="Arial"/>
          <w:color w:val="000000"/>
          <w:sz w:val="22"/>
          <w:szCs w:val="22"/>
          <w:shd w:val="clear" w:color="auto" w:fill="FFFFFF"/>
          <w:rtl/>
        </w:rPr>
        <w:t xml:space="preserve">. מצווה זו היא </w:t>
      </w:r>
      <w:hyperlink r:id="rId61" w:history="1">
        <w:r w:rsidRPr="00C5671D">
          <w:rPr>
            <w:rStyle w:val="Hyperlink"/>
            <w:rFonts w:ascii="Arial" w:hAnsi="Arial" w:cs="Arial"/>
            <w:color w:val="000000"/>
            <w:sz w:val="22"/>
            <w:szCs w:val="22"/>
            <w:u w:val="none"/>
            <w:shd w:val="clear" w:color="auto" w:fill="FFFFFF"/>
            <w:rtl/>
          </w:rPr>
          <w:t>המצווה הראשונה</w:t>
        </w:r>
      </w:hyperlink>
      <w:r w:rsidRPr="00C5671D">
        <w:rPr>
          <w:rFonts w:ascii="Arial" w:hAnsi="Arial" w:cs="Arial"/>
          <w:color w:val="000000"/>
          <w:sz w:val="22"/>
          <w:szCs w:val="22"/>
          <w:shd w:val="clear" w:color="auto" w:fill="FFFFFF"/>
          <w:rtl/>
        </w:rPr>
        <w:t xml:space="preserve"> המופיעה ב</w:t>
      </w:r>
      <w:hyperlink r:id="rId62" w:history="1">
        <w:r w:rsidRPr="00C5671D">
          <w:rPr>
            <w:rStyle w:val="Hyperlink"/>
            <w:rFonts w:ascii="Arial" w:hAnsi="Arial" w:cs="Arial"/>
            <w:color w:val="000000"/>
            <w:sz w:val="22"/>
            <w:szCs w:val="22"/>
            <w:u w:val="none"/>
            <w:shd w:val="clear" w:color="auto" w:fill="FFFFFF"/>
            <w:rtl/>
          </w:rPr>
          <w:t>תורה</w:t>
        </w:r>
      </w:hyperlink>
      <w:r w:rsidRPr="00C5671D">
        <w:rPr>
          <w:rFonts w:ascii="Arial" w:hAnsi="Arial" w:cs="Arial"/>
          <w:color w:val="000000"/>
          <w:sz w:val="22"/>
          <w:szCs w:val="22"/>
          <w:shd w:val="clear" w:color="auto" w:fill="FFFFFF"/>
          <w:rtl/>
        </w:rPr>
        <w:t>.</w:t>
      </w:r>
    </w:p>
    <w:p w:rsidR="00B9371B" w:rsidRDefault="00B9371B" w:rsidP="00B9371B">
      <w:pPr>
        <w:pStyle w:val="NormalWeb"/>
        <w:bidi/>
        <w:spacing w:before="0" w:beforeAutospacing="0" w:after="0" w:afterAutospacing="0"/>
        <w:rPr>
          <w:rFonts w:ascii="Arial" w:hAnsi="Arial" w:cs="Arial"/>
          <w:sz w:val="22"/>
          <w:szCs w:val="22"/>
          <w:rtl/>
        </w:rPr>
      </w:pPr>
      <w:r w:rsidRPr="00C5671D">
        <w:rPr>
          <w:rFonts w:ascii="Arial" w:hAnsi="Arial" w:cs="Arial"/>
          <w:color w:val="000000"/>
          <w:sz w:val="22"/>
          <w:szCs w:val="22"/>
          <w:shd w:val="clear" w:color="auto" w:fill="FFFFFF"/>
          <w:rtl/>
        </w:rPr>
        <w:t>מקורה של המצווה הוא ב</w:t>
      </w:r>
      <w:hyperlink r:id="rId63" w:history="1">
        <w:r w:rsidRPr="00C5671D">
          <w:rPr>
            <w:rStyle w:val="Hyperlink"/>
            <w:rFonts w:ascii="Arial" w:hAnsi="Arial" w:cs="Arial"/>
            <w:color w:val="000000"/>
            <w:sz w:val="22"/>
            <w:szCs w:val="22"/>
            <w:u w:val="none"/>
            <w:shd w:val="clear" w:color="auto" w:fill="FFFFFF"/>
            <w:rtl/>
          </w:rPr>
          <w:t>ספר בראשית</w:t>
        </w:r>
      </w:hyperlink>
      <w:r w:rsidRPr="00C5671D">
        <w:rPr>
          <w:rFonts w:ascii="Arial" w:hAnsi="Arial" w:cs="Arial"/>
          <w:color w:val="000000"/>
          <w:sz w:val="22"/>
          <w:szCs w:val="22"/>
          <w:shd w:val="clear" w:color="auto" w:fill="FFFFFF"/>
          <w:rtl/>
        </w:rPr>
        <w:t xml:space="preserve"> (פרק א כח): "וַיְבָרֶךְ אֹתָם אֱלֹהִים וַיֹּאמֶר לָהֶם אֱלֹהִים: פְּרוּ וּרְבוּ וּמִלְאוּ אֶת הָאָרֶץ וְכִבְשֻׁהָ וּרְדוּ בִּדְגַת הַיָּם וּבְעוֹף הַשָּׁמַיִם וּבְכָל חַיָּה </w:t>
      </w:r>
      <w:proofErr w:type="spellStart"/>
      <w:r w:rsidRPr="00C5671D">
        <w:rPr>
          <w:rFonts w:ascii="Arial" w:hAnsi="Arial" w:cs="Arial"/>
          <w:color w:val="000000"/>
          <w:sz w:val="22"/>
          <w:szCs w:val="22"/>
          <w:shd w:val="clear" w:color="auto" w:fill="FFFFFF"/>
          <w:rtl/>
        </w:rPr>
        <w:t>הָרֹמֶשֶׂת</w:t>
      </w:r>
      <w:proofErr w:type="spellEnd"/>
      <w:r w:rsidRPr="00C5671D">
        <w:rPr>
          <w:rFonts w:ascii="Arial" w:hAnsi="Arial" w:cs="Arial"/>
          <w:color w:val="000000"/>
          <w:sz w:val="22"/>
          <w:szCs w:val="22"/>
          <w:shd w:val="clear" w:color="auto" w:fill="FFFFFF"/>
          <w:rtl/>
        </w:rPr>
        <w:t xml:space="preserve"> עַל הָאָרֶץ:"</w:t>
      </w:r>
    </w:p>
    <w:p w:rsidR="00B9371B" w:rsidRPr="008D4378" w:rsidRDefault="009F744B" w:rsidP="008D4378">
      <w:pPr>
        <w:bidi/>
        <w:rPr>
          <w:rFonts w:asciiTheme="minorBidi" w:hAnsiTheme="minorBidi" w:cstheme="minorBidi"/>
        </w:rPr>
      </w:pPr>
      <w:hyperlink r:id="rId64" w:history="1">
        <w:r w:rsidR="008D4378" w:rsidRPr="008D4378">
          <w:rPr>
            <w:rStyle w:val="Hyperlink"/>
            <w:rFonts w:asciiTheme="minorBidi" w:eastAsia="Times New Roman" w:hAnsiTheme="minorBidi" w:cstheme="minorBidi"/>
          </w:rPr>
          <w:t>http://he.wikipedia.org/wiki/%D7%A4%D7%A8%D7%99%D7%99%D7%94_%D7%95%D7%A8%D7%91%D7%99%D7%99%D7%94</w:t>
        </w:r>
      </w:hyperlink>
    </w:p>
    <w:p w:rsidR="008D4378" w:rsidRPr="008D4378" w:rsidRDefault="008D4378" w:rsidP="00B9371B">
      <w:pPr>
        <w:rPr>
          <w:rtl/>
        </w:rPr>
      </w:pPr>
    </w:p>
    <w:p w:rsidR="00B9371B" w:rsidRPr="00B9371B" w:rsidRDefault="00B9371B" w:rsidP="00B9371B">
      <w:pPr>
        <w:pStyle w:val="NormalWeb"/>
        <w:numPr>
          <w:ilvl w:val="0"/>
          <w:numId w:val="13"/>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 xml:space="preserve">מדוע זו דווקא נחשבת המצווה הראשונה? </w:t>
      </w:r>
    </w:p>
    <w:p w:rsidR="00B9371B" w:rsidRPr="00CD31A5" w:rsidRDefault="00B9371B" w:rsidP="00CD31A5">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האם אין יחס למעשה המין חוץ ממטרתו הבסיסית של הולדת צאצאים? מה לגבי ההנאה ממין?</w:t>
      </w:r>
      <w:r w:rsidRPr="00B9371B">
        <w:br/>
      </w:r>
    </w:p>
    <w:p w:rsidR="00B9371B" w:rsidRDefault="00B9371B" w:rsidP="00581C90">
      <w:pPr>
        <w:pStyle w:val="NormalWeb"/>
        <w:bidi/>
        <w:spacing w:before="0" w:beforeAutospacing="0" w:after="0" w:afterAutospacing="0"/>
        <w:rPr>
          <w:rFonts w:ascii="Arial" w:hAnsi="Arial" w:cs="Arial"/>
          <w:sz w:val="22"/>
          <w:szCs w:val="22"/>
          <w:rtl/>
        </w:rPr>
      </w:pPr>
      <w:r w:rsidRPr="00C5671D">
        <w:rPr>
          <w:rFonts w:ascii="Arial" w:hAnsi="Arial" w:cs="Arial"/>
          <w:sz w:val="22"/>
          <w:szCs w:val="22"/>
          <w:shd w:val="clear" w:color="auto" w:fill="FFFFFF"/>
          <w:rtl/>
        </w:rPr>
        <w:t xml:space="preserve">היהדות רואה ביחסי מין </w:t>
      </w:r>
      <w:hyperlink r:id="rId65" w:history="1">
        <w:r w:rsidRPr="00C5671D">
          <w:rPr>
            <w:rStyle w:val="Hyperlink"/>
            <w:rFonts w:ascii="Arial" w:hAnsi="Arial" w:cs="Arial"/>
            <w:color w:val="auto"/>
            <w:sz w:val="22"/>
            <w:szCs w:val="22"/>
            <w:u w:val="none"/>
            <w:shd w:val="clear" w:color="auto" w:fill="FFFFFF"/>
            <w:rtl/>
          </w:rPr>
          <w:t>מצווה</w:t>
        </w:r>
      </w:hyperlink>
      <w:r w:rsidRPr="00C5671D">
        <w:rPr>
          <w:rFonts w:ascii="Arial" w:hAnsi="Arial" w:cs="Arial"/>
          <w:sz w:val="22"/>
          <w:szCs w:val="22"/>
          <w:shd w:val="clear" w:color="auto" w:fill="FFFFFF"/>
          <w:rtl/>
        </w:rPr>
        <w:t>, אבל מבקשת לפקח עליהם ולהסדיר אותם. (חוקים שונים של אסור ומותר)</w:t>
      </w:r>
      <w:r w:rsidR="00C5671D" w:rsidRPr="00C5671D">
        <w:rPr>
          <w:rFonts w:ascii="Arial" w:hAnsi="Arial" w:cs="Arial" w:hint="cs"/>
          <w:sz w:val="22"/>
          <w:szCs w:val="22"/>
          <w:rtl/>
        </w:rPr>
        <w:t xml:space="preserve">. </w:t>
      </w:r>
      <w:r w:rsidRPr="00C5671D">
        <w:rPr>
          <w:rFonts w:ascii="Arial" w:hAnsi="Arial" w:cs="Arial"/>
          <w:sz w:val="22"/>
          <w:szCs w:val="22"/>
          <w:shd w:val="clear" w:color="auto" w:fill="FFFFFF"/>
          <w:rtl/>
        </w:rPr>
        <w:t>גישה החיובית ליחסי מין ביהדות משתמעת מהמצווה הראשונה ב</w:t>
      </w:r>
      <w:hyperlink r:id="rId66" w:history="1">
        <w:r w:rsidRPr="00C5671D">
          <w:rPr>
            <w:rStyle w:val="Hyperlink"/>
            <w:rFonts w:ascii="Arial" w:hAnsi="Arial" w:cs="Arial"/>
            <w:color w:val="auto"/>
            <w:sz w:val="22"/>
            <w:szCs w:val="22"/>
            <w:u w:val="none"/>
            <w:shd w:val="clear" w:color="auto" w:fill="FFFFFF"/>
            <w:rtl/>
          </w:rPr>
          <w:t>תורה</w:t>
        </w:r>
      </w:hyperlink>
      <w:r w:rsidRPr="00C5671D">
        <w:rPr>
          <w:rFonts w:ascii="Arial" w:hAnsi="Arial" w:cs="Arial"/>
          <w:sz w:val="22"/>
          <w:szCs w:val="22"/>
          <w:shd w:val="clear" w:color="auto" w:fill="FFFFFF"/>
          <w:rtl/>
        </w:rPr>
        <w:t>, היא מצוות "</w:t>
      </w:r>
      <w:hyperlink r:id="rId67" w:history="1">
        <w:r w:rsidRPr="00C5671D">
          <w:rPr>
            <w:rStyle w:val="Hyperlink"/>
            <w:rFonts w:ascii="Arial" w:hAnsi="Arial" w:cs="Arial"/>
            <w:color w:val="auto"/>
            <w:sz w:val="22"/>
            <w:szCs w:val="22"/>
            <w:u w:val="none"/>
            <w:shd w:val="clear" w:color="auto" w:fill="FFFFFF"/>
            <w:rtl/>
          </w:rPr>
          <w:t>פרו ורבו</w:t>
        </w:r>
      </w:hyperlink>
      <w:r w:rsidRPr="00C5671D">
        <w:rPr>
          <w:rFonts w:ascii="Arial" w:hAnsi="Arial" w:cs="Arial"/>
          <w:sz w:val="22"/>
          <w:szCs w:val="22"/>
          <w:shd w:val="clear" w:color="auto" w:fill="FFFFFF"/>
          <w:rtl/>
        </w:rPr>
        <w:t xml:space="preserve">". בנוסף קיום יחסי מין הוא מצווה מפורשת: "שארה כסותה ועונתה לא יגרע", ואף חובה בסיסית שאין להשתמט ממנה, ("כל שאינו עוסק בפריה ורבייה כאילו שופך דמים") - כל זמן שהוא נעשה במסגרת </w:t>
      </w:r>
      <w:hyperlink r:id="rId68" w:history="1">
        <w:r w:rsidRPr="00C5671D">
          <w:rPr>
            <w:rStyle w:val="Hyperlink"/>
            <w:rFonts w:ascii="Arial" w:hAnsi="Arial" w:cs="Arial"/>
            <w:color w:val="auto"/>
            <w:sz w:val="22"/>
            <w:szCs w:val="22"/>
            <w:u w:val="none"/>
            <w:shd w:val="clear" w:color="auto" w:fill="FFFFFF"/>
            <w:rtl/>
          </w:rPr>
          <w:t>משפחתית</w:t>
        </w:r>
      </w:hyperlink>
      <w:r w:rsidRPr="00C5671D">
        <w:rPr>
          <w:rFonts w:ascii="Arial" w:hAnsi="Arial" w:cs="Arial"/>
          <w:sz w:val="22"/>
          <w:szCs w:val="22"/>
          <w:shd w:val="clear" w:color="auto" w:fill="FFFFFF"/>
          <w:rtl/>
        </w:rPr>
        <w:t xml:space="preserve"> כזו או אחרת (ובימים קדומים גם מוסד ה</w:t>
      </w:r>
      <w:hyperlink r:id="rId69" w:history="1">
        <w:r w:rsidRPr="00C5671D">
          <w:rPr>
            <w:rStyle w:val="Hyperlink"/>
            <w:rFonts w:ascii="Arial" w:hAnsi="Arial" w:cs="Arial"/>
            <w:color w:val="auto"/>
            <w:sz w:val="22"/>
            <w:szCs w:val="22"/>
            <w:u w:val="none"/>
            <w:shd w:val="clear" w:color="auto" w:fill="FFFFFF"/>
            <w:rtl/>
          </w:rPr>
          <w:t>פילגש</w:t>
        </w:r>
      </w:hyperlink>
      <w:r w:rsidRPr="00C5671D">
        <w:rPr>
          <w:rFonts w:ascii="Arial" w:hAnsi="Arial" w:cs="Arial"/>
          <w:sz w:val="22"/>
          <w:szCs w:val="22"/>
          <w:shd w:val="clear" w:color="auto" w:fill="FFFFFF"/>
          <w:rtl/>
        </w:rPr>
        <w:t>- הגר) ובמסגרת מגבלות ה</w:t>
      </w:r>
      <w:hyperlink r:id="rId70" w:history="1">
        <w:r w:rsidRPr="00C5671D">
          <w:rPr>
            <w:rStyle w:val="Hyperlink"/>
            <w:rFonts w:ascii="Arial" w:hAnsi="Arial" w:cs="Arial"/>
            <w:color w:val="auto"/>
            <w:sz w:val="22"/>
            <w:szCs w:val="22"/>
            <w:u w:val="none"/>
            <w:shd w:val="clear" w:color="auto" w:fill="FFFFFF"/>
            <w:rtl/>
          </w:rPr>
          <w:t>הלכה</w:t>
        </w:r>
      </w:hyperlink>
      <w:r w:rsidRPr="00C5671D">
        <w:rPr>
          <w:rFonts w:ascii="Arial" w:hAnsi="Arial" w:cs="Arial"/>
          <w:sz w:val="22"/>
          <w:szCs w:val="22"/>
          <w:shd w:val="clear" w:color="auto" w:fill="FFFFFF"/>
          <w:rtl/>
        </w:rPr>
        <w:t>. עד כדי כך חשובה המצווה, של</w:t>
      </w:r>
      <w:hyperlink r:id="rId71" w:history="1">
        <w:r w:rsidRPr="00C5671D">
          <w:rPr>
            <w:rStyle w:val="Hyperlink"/>
            <w:rFonts w:ascii="Arial" w:hAnsi="Arial" w:cs="Arial"/>
            <w:color w:val="auto"/>
            <w:sz w:val="22"/>
            <w:szCs w:val="22"/>
            <w:u w:val="none"/>
            <w:shd w:val="clear" w:color="auto" w:fill="FFFFFF"/>
            <w:rtl/>
          </w:rPr>
          <w:t>כהן הגדול</w:t>
        </w:r>
      </w:hyperlink>
      <w:r w:rsidRPr="00C5671D">
        <w:rPr>
          <w:rFonts w:ascii="Arial" w:hAnsi="Arial" w:cs="Arial"/>
          <w:sz w:val="22"/>
          <w:szCs w:val="22"/>
          <w:shd w:val="clear" w:color="auto" w:fill="FFFFFF"/>
          <w:rtl/>
        </w:rPr>
        <w:t xml:space="preserve"> אסור לכהן בתפקידו אם איננו נשוי, וב</w:t>
      </w:r>
      <w:hyperlink r:id="rId72" w:history="1">
        <w:r w:rsidRPr="00C5671D">
          <w:rPr>
            <w:rStyle w:val="Hyperlink"/>
            <w:rFonts w:ascii="Arial" w:hAnsi="Arial" w:cs="Arial"/>
            <w:color w:val="auto"/>
            <w:sz w:val="22"/>
            <w:szCs w:val="22"/>
            <w:u w:val="none"/>
            <w:shd w:val="clear" w:color="auto" w:fill="FFFFFF"/>
            <w:rtl/>
          </w:rPr>
          <w:t>תלמוד</w:t>
        </w:r>
      </w:hyperlink>
      <w:r w:rsidRPr="00C5671D">
        <w:rPr>
          <w:rFonts w:ascii="Arial" w:hAnsi="Arial" w:cs="Arial"/>
          <w:sz w:val="22"/>
          <w:szCs w:val="22"/>
          <w:shd w:val="clear" w:color="auto" w:fill="FFFFFF"/>
          <w:rtl/>
        </w:rPr>
        <w:t xml:space="preserve"> אף נאמר "כל אדם שאין לו אישה אינו קרוי אדם" (</w:t>
      </w:r>
      <w:hyperlink r:id="rId73" w:history="1">
        <w:r w:rsidRPr="00C5671D">
          <w:rPr>
            <w:rStyle w:val="Hyperlink"/>
            <w:rFonts w:ascii="Arial" w:hAnsi="Arial" w:cs="Arial"/>
            <w:color w:val="auto"/>
            <w:sz w:val="22"/>
            <w:szCs w:val="22"/>
            <w:u w:val="none"/>
            <w:shd w:val="clear" w:color="auto" w:fill="FFFFFF"/>
            <w:rtl/>
          </w:rPr>
          <w:t>בבלי, מסכת יבמות, סג א</w:t>
        </w:r>
      </w:hyperlink>
      <w:r w:rsidRPr="00C5671D">
        <w:rPr>
          <w:rFonts w:ascii="Arial" w:hAnsi="Arial" w:cs="Arial"/>
          <w:sz w:val="22"/>
          <w:szCs w:val="22"/>
          <w:shd w:val="clear" w:color="auto" w:fill="FFFFFF"/>
          <w:rtl/>
        </w:rPr>
        <w:t xml:space="preserve">). </w:t>
      </w:r>
      <w:hyperlink r:id="rId74" w:history="1">
        <w:r w:rsidR="00767939" w:rsidRPr="004F3028">
          <w:rPr>
            <w:rStyle w:val="Hyperlink"/>
            <w:rFonts w:ascii="Arial" w:hAnsi="Arial" w:cs="Arial"/>
            <w:sz w:val="22"/>
            <w:szCs w:val="22"/>
          </w:rPr>
          <w:t>http://he.wikipedia.org/wiki/%D7%99%D7%97%D7%A1%D7%99_%D7%9E%D7%99%D7%9F</w:t>
        </w:r>
      </w:hyperlink>
    </w:p>
    <w:p w:rsidR="00767939" w:rsidRPr="00767939" w:rsidRDefault="00767939" w:rsidP="00767939">
      <w:pPr>
        <w:pStyle w:val="NormalWeb"/>
        <w:bidi/>
        <w:spacing w:before="0" w:beforeAutospacing="0" w:after="0" w:afterAutospacing="0"/>
        <w:rPr>
          <w:rFonts w:ascii="Arial" w:hAnsi="Arial" w:cs="Arial"/>
          <w:sz w:val="22"/>
          <w:szCs w:val="22"/>
          <w:rtl/>
        </w:rPr>
      </w:pPr>
    </w:p>
    <w:p w:rsidR="00B9371B" w:rsidRPr="00B9371B" w:rsidRDefault="00B9371B" w:rsidP="00B9371B">
      <w:pPr>
        <w:pStyle w:val="NormalWeb"/>
        <w:numPr>
          <w:ilvl w:val="0"/>
          <w:numId w:val="14"/>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ביהדות אחת מהחובות של הגבר כלפי האישה היא קיום יחסי מין בסדירות. מדוע היה צריך להסדיר את זה כחוק?</w:t>
      </w:r>
    </w:p>
    <w:p w:rsidR="00B9371B" w:rsidRPr="00B9371B" w:rsidRDefault="00B9371B" w:rsidP="00B9371B">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מה ניתן ללמוד על היחס בין קדושה למין מזה שבנצרות הקדוש צריך להתנזר ממין מול היהדות בה לכהן אסור לכהן בתפקידו אם איננו נשוי?</w:t>
      </w:r>
    </w:p>
    <w:p w:rsidR="00B9371B" w:rsidRPr="00B9371B" w:rsidRDefault="00B9371B" w:rsidP="00B9371B">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מה ניתן ללמוד על היחס של היהדות למין מזה שנאמר שכל שאינו עוסק בפריה ורבייה כאילו שופך דמים? </w:t>
      </w:r>
    </w:p>
    <w:p w:rsidR="00B9371B" w:rsidRPr="00B9371B" w:rsidRDefault="00B9371B" w:rsidP="00B9371B">
      <w:pPr>
        <w:rPr>
          <w:rFonts w:ascii="Times New Roman" w:hAnsi="Times New Roman" w:cs="Times New Roman"/>
          <w:color w:val="auto"/>
          <w:rtl/>
        </w:rPr>
      </w:pPr>
    </w:p>
    <w:p w:rsidR="00B9371B" w:rsidRPr="00C5671D" w:rsidRDefault="00B9371B" w:rsidP="00B9371B">
      <w:pPr>
        <w:pStyle w:val="NormalWeb"/>
        <w:bidi/>
        <w:spacing w:before="0" w:beforeAutospacing="0" w:after="0" w:afterAutospacing="0"/>
        <w:rPr>
          <w:rFonts w:ascii="Arial" w:hAnsi="Arial" w:cs="Arial"/>
          <w:sz w:val="22"/>
          <w:szCs w:val="22"/>
        </w:rPr>
      </w:pPr>
      <w:r w:rsidRPr="00C5671D">
        <w:rPr>
          <w:rFonts w:ascii="Arial" w:hAnsi="Arial" w:cs="Arial"/>
          <w:sz w:val="22"/>
          <w:szCs w:val="22"/>
          <w:shd w:val="clear" w:color="auto" w:fill="FFFFFF"/>
          <w:rtl/>
        </w:rPr>
        <w:t xml:space="preserve">אך כנגד זה קיימים גם יחסי מין האסורים על פי ההלכה שנחשבים לאחד האיסורים החמורים ביותר ודינם </w:t>
      </w:r>
      <w:hyperlink r:id="rId75" w:history="1">
        <w:r w:rsidRPr="00C5671D">
          <w:rPr>
            <w:rStyle w:val="Hyperlink"/>
            <w:rFonts w:ascii="Arial" w:hAnsi="Arial" w:cs="Arial"/>
            <w:color w:val="auto"/>
            <w:sz w:val="22"/>
            <w:szCs w:val="22"/>
            <w:u w:val="none"/>
            <w:shd w:val="clear" w:color="auto" w:fill="FFFFFF"/>
            <w:rtl/>
          </w:rPr>
          <w:t>עונש מוות</w:t>
        </w:r>
      </w:hyperlink>
      <w:r w:rsidRPr="00C5671D">
        <w:rPr>
          <w:rFonts w:ascii="Arial" w:hAnsi="Arial" w:cs="Arial"/>
          <w:sz w:val="22"/>
          <w:szCs w:val="22"/>
          <w:shd w:val="clear" w:color="auto" w:fill="FFFFFF"/>
          <w:rtl/>
        </w:rPr>
        <w:t xml:space="preserve">, (מלבד </w:t>
      </w:r>
      <w:hyperlink r:id="rId76" w:history="1">
        <w:r w:rsidRPr="00C5671D">
          <w:rPr>
            <w:rStyle w:val="Hyperlink"/>
            <w:rFonts w:ascii="Arial" w:hAnsi="Arial" w:cs="Arial"/>
            <w:color w:val="auto"/>
            <w:sz w:val="22"/>
            <w:szCs w:val="22"/>
            <w:u w:val="none"/>
            <w:shd w:val="clear" w:color="auto" w:fill="FFFFFF"/>
            <w:rtl/>
          </w:rPr>
          <w:t>נידה</w:t>
        </w:r>
      </w:hyperlink>
      <w:r w:rsidRPr="00C5671D">
        <w:rPr>
          <w:rFonts w:ascii="Arial" w:hAnsi="Arial" w:cs="Arial"/>
          <w:sz w:val="22"/>
          <w:szCs w:val="22"/>
          <w:shd w:val="clear" w:color="auto" w:fill="FFFFFF"/>
          <w:rtl/>
        </w:rPr>
        <w:t>, יחסים עם גויים ו</w:t>
      </w:r>
      <w:hyperlink r:id="rId77" w:history="1">
        <w:r w:rsidRPr="00C5671D">
          <w:rPr>
            <w:rStyle w:val="Hyperlink"/>
            <w:rFonts w:ascii="Arial" w:hAnsi="Arial" w:cs="Arial"/>
            <w:color w:val="auto"/>
            <w:sz w:val="22"/>
            <w:szCs w:val="22"/>
            <w:u w:val="none"/>
            <w:shd w:val="clear" w:color="auto" w:fill="FFFFFF"/>
            <w:rtl/>
          </w:rPr>
          <w:t>הוצאת זרע לבטלה</w:t>
        </w:r>
      </w:hyperlink>
      <w:r w:rsidRPr="00C5671D">
        <w:rPr>
          <w:rFonts w:ascii="Arial" w:hAnsi="Arial" w:cs="Arial"/>
          <w:sz w:val="22"/>
          <w:szCs w:val="22"/>
          <w:shd w:val="clear" w:color="auto" w:fill="FFFFFF"/>
          <w:rtl/>
        </w:rPr>
        <w:t xml:space="preserve"> שעונשם בידי שמים. למשל: ניאוף, גילוי עריות, משכב זכר, משכב בהמה, יחסי מין פולחניים, אונס.)</w:t>
      </w:r>
    </w:p>
    <w:p w:rsidR="00B9371B" w:rsidRPr="00C5671D" w:rsidRDefault="00B9371B" w:rsidP="00B9371B">
      <w:pPr>
        <w:pStyle w:val="NormalWeb"/>
        <w:bidi/>
        <w:spacing w:before="0" w:beforeAutospacing="0" w:after="0" w:afterAutospacing="0"/>
        <w:rPr>
          <w:rFonts w:ascii="Arial" w:hAnsi="Arial" w:cs="Arial"/>
          <w:sz w:val="22"/>
          <w:szCs w:val="22"/>
          <w:rtl/>
        </w:rPr>
      </w:pPr>
      <w:r w:rsidRPr="00C5671D">
        <w:rPr>
          <w:rFonts w:ascii="Arial" w:hAnsi="Arial" w:cs="Arial"/>
          <w:sz w:val="22"/>
          <w:szCs w:val="22"/>
          <w:shd w:val="clear" w:color="auto" w:fill="FFFFFF"/>
          <w:rtl/>
        </w:rPr>
        <w:t>ה</w:t>
      </w:r>
      <w:hyperlink r:id="rId78" w:history="1">
        <w:r w:rsidRPr="00C5671D">
          <w:rPr>
            <w:rStyle w:val="Hyperlink"/>
            <w:rFonts w:ascii="Arial" w:hAnsi="Arial" w:cs="Arial"/>
            <w:color w:val="auto"/>
            <w:sz w:val="22"/>
            <w:szCs w:val="22"/>
            <w:u w:val="none"/>
            <w:shd w:val="clear" w:color="auto" w:fill="FFFFFF"/>
            <w:rtl/>
          </w:rPr>
          <w:t>שולחן ערוך</w:t>
        </w:r>
      </w:hyperlink>
      <w:r w:rsidRPr="00C5671D">
        <w:rPr>
          <w:rFonts w:ascii="Arial" w:hAnsi="Arial" w:cs="Arial"/>
          <w:sz w:val="22"/>
          <w:szCs w:val="22"/>
          <w:shd w:val="clear" w:color="auto" w:fill="FFFFFF"/>
          <w:rtl/>
        </w:rPr>
        <w:t xml:space="preserve"> (אבן העזר כה) קובע מגבלות נוספות על התנאים הסביבתיים של המיניות, ובהן איסור לקיים יחסים במקומות ציבוריים כשווקים, רחובות, גנות ופרדסים, ואיסור לקיים יחסים בפני אדם אחר אפילו ילד קטן.</w:t>
      </w:r>
    </w:p>
    <w:p w:rsidR="00767939" w:rsidRDefault="009F744B" w:rsidP="00767939">
      <w:pPr>
        <w:pStyle w:val="NormalWeb"/>
        <w:bidi/>
        <w:spacing w:before="0" w:beforeAutospacing="0" w:after="0" w:afterAutospacing="0"/>
        <w:rPr>
          <w:rFonts w:ascii="Arial" w:hAnsi="Arial" w:cs="Arial"/>
          <w:sz w:val="22"/>
          <w:szCs w:val="22"/>
          <w:rtl/>
        </w:rPr>
      </w:pPr>
      <w:hyperlink r:id="rId79" w:history="1">
        <w:r w:rsidR="00767939" w:rsidRPr="004F3028">
          <w:rPr>
            <w:rStyle w:val="Hyperlink"/>
            <w:rFonts w:ascii="Arial" w:hAnsi="Arial" w:cs="Arial"/>
            <w:sz w:val="22"/>
            <w:szCs w:val="22"/>
          </w:rPr>
          <w:t>http://he.wikipedia.org/wiki/%D7%99%D7%97%D7%A1%D7%99_%D7%9E%D7%99%D7%9F</w:t>
        </w:r>
      </w:hyperlink>
    </w:p>
    <w:p w:rsidR="00B9371B" w:rsidRPr="00B9371B" w:rsidRDefault="00B9371B" w:rsidP="00767939">
      <w:pPr>
        <w:bidi/>
        <w:rPr>
          <w:rtl/>
        </w:rPr>
      </w:pPr>
    </w:p>
    <w:p w:rsidR="00B9371B" w:rsidRPr="00B9371B" w:rsidRDefault="00B9371B" w:rsidP="00B9371B">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מה מייחד את היחס של היהדות למין?</w:t>
      </w:r>
    </w:p>
    <w:p w:rsidR="00B9371B" w:rsidRPr="00B9371B" w:rsidRDefault="00B9371B" w:rsidP="00B9371B">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מצד אחד היהדות חיובית כלפי המין, מצד שני כל נושא האיסורים מאוד מפורט בה. העונשים כבדים, כמו מוות. מאיפה זה נובע? מה משמעות האיסורים לגבי היחס למין שמציגה היהדות?</w:t>
      </w:r>
    </w:p>
    <w:p w:rsidR="00B9371B" w:rsidRPr="00B9371B" w:rsidRDefault="00B9371B" w:rsidP="00B9371B">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האם קיימת כוונה נכונה (אינטגרלית) ליחסים אלה?</w:t>
      </w:r>
    </w:p>
    <w:p w:rsidR="00B9371B" w:rsidRPr="00B9371B" w:rsidRDefault="00B9371B" w:rsidP="00B9371B">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ביהדות נהוגים גם דיני טהרה ונידה וצניעות. זה נושא שמשליך בעיקר על נשים מגיל מאוד צעיר. מדוע הצניעות שייכת רק לנשים?</w:t>
      </w:r>
    </w:p>
    <w:p w:rsidR="002362C8" w:rsidRPr="002362C8" w:rsidRDefault="00B9371B" w:rsidP="00B9371B">
      <w:pPr>
        <w:pStyle w:val="NormalWeb"/>
        <w:numPr>
          <w:ilvl w:val="0"/>
          <w:numId w:val="15"/>
        </w:numPr>
        <w:shd w:val="clear" w:color="auto" w:fill="FFFFFF"/>
        <w:bidi/>
        <w:spacing w:before="0" w:beforeAutospacing="0" w:after="0" w:afterAutospacing="0"/>
        <w:textAlignment w:val="baseline"/>
        <w:rPr>
          <w:rFonts w:ascii="Arial" w:hAnsi="Arial" w:cs="Arial"/>
          <w:b/>
          <w:bCs/>
          <w:color w:val="000000"/>
        </w:rPr>
      </w:pPr>
      <w:r w:rsidRPr="002362C8">
        <w:rPr>
          <w:rFonts w:ascii="Arial" w:hAnsi="Arial" w:cs="Arial"/>
          <w:b/>
          <w:bCs/>
          <w:color w:val="000000"/>
          <w:shd w:val="clear" w:color="auto" w:fill="FFFFFF"/>
          <w:rtl/>
        </w:rPr>
        <w:t xml:space="preserve">דברנו בתוכניות הקודמות בנוגע למין שהמטרה, הרצון שמניע צריך להיות להנות את האחר. האם זה מתחיל באיזה דיכוי עצמי של תענוג? </w:t>
      </w:r>
    </w:p>
    <w:p w:rsidR="00B9371B" w:rsidRPr="00B9371B" w:rsidRDefault="00B9371B" w:rsidP="00B9371B">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איך ניתן לתעל יצר/דחף מיני למטרות אחרות? מה השימוש הנכון בו אם כן?</w:t>
      </w:r>
    </w:p>
    <w:p w:rsidR="00B9371B" w:rsidRPr="00B9371B" w:rsidRDefault="00B9371B" w:rsidP="00B9371B">
      <w:pPr>
        <w:rPr>
          <w:rFonts w:ascii="Times New Roman" w:hAnsi="Times New Roman" w:cs="Times New Roman"/>
          <w:color w:val="auto"/>
          <w:rtl/>
        </w:rPr>
      </w:pPr>
    </w:p>
    <w:p w:rsidR="0075222F" w:rsidRDefault="0075222F" w:rsidP="0075222F">
      <w:pPr>
        <w:pStyle w:val="NormalWeb"/>
        <w:bidi/>
        <w:spacing w:before="0" w:beforeAutospacing="0" w:after="0" w:afterAutospacing="0"/>
        <w:rPr>
          <w:rFonts w:ascii="Arial" w:hAnsi="Arial" w:cs="Arial" w:hint="cs"/>
          <w:b/>
          <w:bCs/>
          <w:color w:val="000000"/>
          <w:sz w:val="28"/>
          <w:szCs w:val="28"/>
          <w:shd w:val="clear" w:color="auto" w:fill="FFFFFF"/>
          <w:rtl/>
        </w:rPr>
      </w:pPr>
    </w:p>
    <w:p w:rsidR="00B9371B" w:rsidRPr="00C5671D" w:rsidRDefault="0075222F" w:rsidP="0075222F">
      <w:pPr>
        <w:pStyle w:val="NormalWeb"/>
        <w:bidi/>
        <w:spacing w:before="0" w:beforeAutospacing="0" w:after="0" w:afterAutospacing="0"/>
        <w:rPr>
          <w:rFonts w:ascii="Arial" w:hAnsi="Arial" w:cs="Arial"/>
          <w:b/>
          <w:bCs/>
          <w:color w:val="000000"/>
          <w:sz w:val="28"/>
          <w:szCs w:val="28"/>
          <w:shd w:val="clear" w:color="auto" w:fill="FFFFFF"/>
          <w:rtl/>
        </w:rPr>
      </w:pPr>
      <w:r>
        <w:rPr>
          <w:rFonts w:ascii="Arial" w:hAnsi="Arial" w:cs="Arial" w:hint="cs"/>
          <w:b/>
          <w:bCs/>
          <w:color w:val="000000"/>
          <w:sz w:val="28"/>
          <w:szCs w:val="28"/>
          <w:shd w:val="clear" w:color="auto" w:fill="FFFFFF"/>
          <w:rtl/>
        </w:rPr>
        <w:t>יחס למ</w:t>
      </w:r>
      <w:r w:rsidR="00B9371B" w:rsidRPr="00C5671D">
        <w:rPr>
          <w:rFonts w:ascii="Arial" w:hAnsi="Arial" w:cs="Arial"/>
          <w:b/>
          <w:bCs/>
          <w:color w:val="000000"/>
          <w:sz w:val="28"/>
          <w:szCs w:val="28"/>
          <w:shd w:val="clear" w:color="auto" w:fill="FFFFFF"/>
          <w:rtl/>
        </w:rPr>
        <w:t>ין בחברה האינטגרלית</w:t>
      </w:r>
    </w:p>
    <w:p w:rsidR="00CD31A5" w:rsidRPr="00B9371B" w:rsidRDefault="00CD31A5" w:rsidP="00CD31A5">
      <w:pPr>
        <w:pStyle w:val="NormalWeb"/>
        <w:bidi/>
        <w:spacing w:before="0" w:beforeAutospacing="0" w:after="0" w:afterAutospacing="0"/>
      </w:pPr>
    </w:p>
    <w:p w:rsidR="00B9371B" w:rsidRPr="00B9371B" w:rsidRDefault="00B9371B" w:rsidP="00B9371B">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עלו הרבה היבטים של אסור ומותר בדתות והאמונות השונות בקשר למין. מה היחס הנכון שלנו כיום (או של חברה אינטגרלית) כלפי הדואליות הזו?</w:t>
      </w:r>
    </w:p>
    <w:p w:rsidR="00B9371B" w:rsidRPr="00B9371B" w:rsidRDefault="00B9371B" w:rsidP="00B9371B">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מה השימוש הנכון ביצר המיני? האם נועד רק למין? </w:t>
      </w:r>
    </w:p>
    <w:p w:rsidR="00B9371B" w:rsidRDefault="00B9371B" w:rsidP="00B9371B">
      <w:pPr>
        <w:pStyle w:val="NormalWeb"/>
        <w:numPr>
          <w:ilvl w:val="0"/>
          <w:numId w:val="16"/>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האם חינוך מיני צריך להיות שונה בין גברים לנשים? האם נשים עדיין צריכות להיות מוצנעות יותר?</w:t>
      </w:r>
    </w:p>
    <w:p w:rsidR="00C31D70" w:rsidRPr="00B9371B" w:rsidRDefault="00C31D70" w:rsidP="00C31D70">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C31D70" w:rsidRDefault="00B9371B" w:rsidP="00C31D70">
      <w:pPr>
        <w:pStyle w:val="NormalWeb"/>
        <w:shd w:val="clear" w:color="auto" w:fill="FFFFFF"/>
        <w:bidi/>
        <w:spacing w:before="0" w:beforeAutospacing="0" w:after="0" w:afterAutospacing="0"/>
        <w:textAlignment w:val="baseline"/>
        <w:rPr>
          <w:rFonts w:ascii="Arial" w:hAnsi="Arial" w:cs="Arial"/>
          <w:color w:val="000000"/>
          <w:sz w:val="22"/>
          <w:szCs w:val="22"/>
          <w:rtl/>
        </w:rPr>
      </w:pPr>
      <w:r w:rsidRPr="00C31D70">
        <w:rPr>
          <w:rFonts w:ascii="Arial" w:hAnsi="Arial" w:cs="Arial"/>
          <w:color w:val="000000"/>
          <w:sz w:val="22"/>
          <w:szCs w:val="22"/>
          <w:shd w:val="clear" w:color="auto" w:fill="FFFFFF"/>
          <w:rtl/>
        </w:rPr>
        <w:lastRenderedPageBreak/>
        <w:t xml:space="preserve">שלוש הסיבות הנפוצות ליחסי מין הן: 1. למטרת </w:t>
      </w:r>
      <w:hyperlink r:id="rId80" w:history="1">
        <w:r w:rsidRPr="00C31D70">
          <w:rPr>
            <w:rStyle w:val="Hyperlink"/>
            <w:rFonts w:ascii="Arial" w:hAnsi="Arial" w:cs="Arial"/>
            <w:color w:val="5A3696"/>
            <w:sz w:val="22"/>
            <w:szCs w:val="22"/>
            <w:u w:val="none"/>
            <w:shd w:val="clear" w:color="auto" w:fill="FFFFFF"/>
            <w:rtl/>
          </w:rPr>
          <w:t>רביי</w:t>
        </w:r>
      </w:hyperlink>
      <w:r w:rsidRPr="00C31D70">
        <w:rPr>
          <w:rFonts w:ascii="Arial" w:hAnsi="Arial" w:cs="Arial"/>
          <w:color w:val="000000"/>
          <w:sz w:val="22"/>
          <w:szCs w:val="22"/>
          <w:shd w:val="clear" w:color="auto" w:fill="FFFFFF"/>
          <w:rtl/>
        </w:rPr>
        <w:t xml:space="preserve">ה. 2. לשם ביסוסו והעמקתו של קשר </w:t>
      </w:r>
      <w:hyperlink r:id="rId81" w:history="1">
        <w:r w:rsidRPr="00C31D70">
          <w:rPr>
            <w:rStyle w:val="Hyperlink"/>
            <w:rFonts w:ascii="Arial" w:hAnsi="Arial" w:cs="Arial"/>
            <w:color w:val="5A3696"/>
            <w:sz w:val="22"/>
            <w:szCs w:val="22"/>
            <w:u w:val="none"/>
            <w:shd w:val="clear" w:color="auto" w:fill="FFFFFF"/>
            <w:rtl/>
          </w:rPr>
          <w:t>רגשי</w:t>
        </w:r>
      </w:hyperlink>
      <w:r w:rsidRPr="00C31D70">
        <w:rPr>
          <w:rFonts w:ascii="Arial" w:hAnsi="Arial" w:cs="Arial"/>
          <w:color w:val="000000"/>
          <w:sz w:val="22"/>
          <w:szCs w:val="22"/>
          <w:shd w:val="clear" w:color="auto" w:fill="FFFFFF"/>
          <w:rtl/>
        </w:rPr>
        <w:t xml:space="preserve"> וכביטוי של </w:t>
      </w:r>
      <w:hyperlink r:id="rId82" w:history="1">
        <w:r w:rsidRPr="00C31D70">
          <w:rPr>
            <w:rStyle w:val="Hyperlink"/>
            <w:rFonts w:ascii="Arial" w:hAnsi="Arial" w:cs="Arial"/>
            <w:color w:val="5A3696"/>
            <w:sz w:val="22"/>
            <w:szCs w:val="22"/>
            <w:u w:val="none"/>
            <w:shd w:val="clear" w:color="auto" w:fill="FFFFFF"/>
            <w:rtl/>
          </w:rPr>
          <w:t>אהבה</w:t>
        </w:r>
      </w:hyperlink>
      <w:r w:rsidRPr="00C31D70">
        <w:rPr>
          <w:rFonts w:ascii="Arial" w:hAnsi="Arial" w:cs="Arial"/>
          <w:color w:val="000000"/>
          <w:sz w:val="22"/>
          <w:szCs w:val="22"/>
          <w:shd w:val="clear" w:color="auto" w:fill="FFFFFF"/>
          <w:rtl/>
        </w:rPr>
        <w:t xml:space="preserve">. 3. על מנת להפיק </w:t>
      </w:r>
      <w:hyperlink r:id="rId83" w:history="1">
        <w:r w:rsidRPr="00C31D70">
          <w:rPr>
            <w:rStyle w:val="Hyperlink"/>
            <w:rFonts w:ascii="Arial" w:hAnsi="Arial" w:cs="Arial"/>
            <w:color w:val="5A3696"/>
            <w:sz w:val="22"/>
            <w:szCs w:val="22"/>
            <w:u w:val="none"/>
            <w:shd w:val="clear" w:color="auto" w:fill="FFFFFF"/>
            <w:rtl/>
          </w:rPr>
          <w:t>הנאה</w:t>
        </w:r>
      </w:hyperlink>
      <w:r w:rsidRPr="00C31D70">
        <w:rPr>
          <w:rFonts w:ascii="Arial" w:hAnsi="Arial" w:cs="Arial"/>
          <w:color w:val="000000"/>
          <w:sz w:val="22"/>
          <w:szCs w:val="22"/>
          <w:shd w:val="clear" w:color="auto" w:fill="FFFFFF"/>
          <w:rtl/>
        </w:rPr>
        <w:t xml:space="preserve"> גופנית. </w:t>
      </w:r>
    </w:p>
    <w:p w:rsidR="00C31D70" w:rsidRDefault="009F744B" w:rsidP="00C31D70">
      <w:pPr>
        <w:pStyle w:val="NormalWeb"/>
        <w:shd w:val="clear" w:color="auto" w:fill="FFFFFF"/>
        <w:bidi/>
        <w:spacing w:before="0" w:beforeAutospacing="0" w:after="0" w:afterAutospacing="0"/>
        <w:textAlignment w:val="baseline"/>
        <w:rPr>
          <w:rFonts w:ascii="Arial" w:hAnsi="Arial" w:cs="Arial"/>
          <w:color w:val="000000"/>
          <w:sz w:val="22"/>
          <w:szCs w:val="22"/>
          <w:rtl/>
        </w:rPr>
      </w:pPr>
      <w:hyperlink r:id="rId84" w:history="1">
        <w:r w:rsidR="00C31D70" w:rsidRPr="007F66DF">
          <w:rPr>
            <w:rStyle w:val="Hyperlink"/>
            <w:rFonts w:ascii="Arial" w:hAnsi="Arial" w:cs="Arial"/>
            <w:sz w:val="22"/>
            <w:szCs w:val="22"/>
          </w:rPr>
          <w:t>http://he.wikipedia.org/wiki/%D7%99%D7%97%D7%A1%D7%99_%D7%9E%D7%99%D7%9F</w:t>
        </w:r>
      </w:hyperlink>
    </w:p>
    <w:p w:rsidR="00BB0142" w:rsidRPr="00BB0142" w:rsidRDefault="00B9371B" w:rsidP="00C31D70">
      <w:pPr>
        <w:pStyle w:val="NormalWeb"/>
        <w:numPr>
          <w:ilvl w:val="0"/>
          <w:numId w:val="16"/>
        </w:numPr>
        <w:shd w:val="clear" w:color="auto" w:fill="FFFFFF"/>
        <w:bidi/>
        <w:spacing w:before="0" w:beforeAutospacing="0" w:after="0" w:afterAutospacing="0"/>
        <w:textAlignment w:val="baseline"/>
        <w:rPr>
          <w:rFonts w:ascii="Arial" w:hAnsi="Arial" w:cs="Arial"/>
          <w:b/>
          <w:bCs/>
          <w:color w:val="000000"/>
        </w:rPr>
      </w:pPr>
      <w:r w:rsidRPr="00B9371B">
        <w:rPr>
          <w:rFonts w:ascii="Arial" w:hAnsi="Arial" w:cs="Arial"/>
          <w:b/>
          <w:bCs/>
          <w:color w:val="000000"/>
          <w:shd w:val="clear" w:color="auto" w:fill="FFFFFF"/>
          <w:rtl/>
        </w:rPr>
        <w:t>איך היום עלינו לסדר אותן נכון בחיינו?</w:t>
      </w:r>
    </w:p>
    <w:p w:rsidR="00B9371B" w:rsidRPr="00B9371B" w:rsidRDefault="00B9371B" w:rsidP="00BB0142">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מה המטרה של המין בחברה אינטגרלית? </w:t>
      </w:r>
    </w:p>
    <w:p w:rsidR="00B9371B" w:rsidRPr="00B9371B" w:rsidRDefault="00B9371B" w:rsidP="00B9371B">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 xml:space="preserve">האם האדם יצליח להתגבר על היצר המיני שלו, הליבידו, כדי לממש חברה אינטגרלית תקינה? האם צריך לאכוף את זה בצורה כלשהי? </w:t>
      </w:r>
    </w:p>
    <w:p w:rsidR="00B9371B" w:rsidRPr="00CD31A5" w:rsidRDefault="00B9371B" w:rsidP="00CD31A5">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sidRPr="00B9371B">
        <w:rPr>
          <w:rFonts w:ascii="Arial" w:hAnsi="Arial" w:cs="Arial"/>
          <w:b/>
          <w:bCs/>
          <w:color w:val="000000"/>
          <w:shd w:val="clear" w:color="auto" w:fill="FFFFFF"/>
          <w:rtl/>
        </w:rPr>
        <w:t>למרות הנסיונות של הדתות, של הפסיכולוגיה ושל הרפואה לסדר את המין או להכניסו למסגרת, הגישה למין היום אינה מאוזנת ובעיתית. מדוע קשה לעשות סדר ולשמור על גישה מאוזנת של האנשים ביחס למין? ומה צריך לעשות כדי לממש גישה חברתית מאוזנת?</w:t>
      </w:r>
      <w:r w:rsidRPr="00B9371B">
        <w:br/>
      </w:r>
    </w:p>
    <w:p w:rsidR="00B9371B" w:rsidRPr="00C5671D" w:rsidRDefault="00B9371B" w:rsidP="00B9371B">
      <w:pPr>
        <w:pStyle w:val="NormalWeb"/>
        <w:bidi/>
        <w:spacing w:before="0" w:beforeAutospacing="0" w:after="0" w:afterAutospacing="0"/>
        <w:rPr>
          <w:sz w:val="22"/>
          <w:szCs w:val="22"/>
        </w:rPr>
      </w:pPr>
      <w:r w:rsidRPr="00C5671D">
        <w:rPr>
          <w:rFonts w:ascii="Arial" w:hAnsi="Arial" w:cs="Arial"/>
          <w:b/>
          <w:bCs/>
          <w:color w:val="000000"/>
          <w:sz w:val="22"/>
          <w:szCs w:val="22"/>
          <w:rtl/>
        </w:rPr>
        <w:t>רקע:</w:t>
      </w:r>
    </w:p>
    <w:bookmarkStart w:id="0" w:name="_GoBack"/>
    <w:p w:rsidR="00B9371B" w:rsidRPr="009F744B" w:rsidRDefault="009F744B" w:rsidP="00B9371B">
      <w:pPr>
        <w:pStyle w:val="NormalWeb"/>
        <w:bidi/>
        <w:spacing w:before="0" w:beforeAutospacing="0" w:after="0" w:afterAutospacing="0"/>
        <w:rPr>
          <w:sz w:val="22"/>
          <w:szCs w:val="22"/>
          <w:u w:val="single"/>
          <w:rtl/>
        </w:rPr>
      </w:pPr>
      <w:r w:rsidRPr="009F744B">
        <w:rPr>
          <w:sz w:val="22"/>
          <w:szCs w:val="22"/>
        </w:rPr>
        <w:fldChar w:fldCharType="begin"/>
      </w:r>
      <w:r w:rsidRPr="009F744B">
        <w:rPr>
          <w:sz w:val="22"/>
          <w:szCs w:val="22"/>
        </w:rPr>
        <w:instrText xml:space="preserve"> HYPERLINK "http://he.wikipedia.org/wiki/%D7%99%D7%97%D7%A1%D7%99_%D7%9E%D7%99%D7%9F" </w:instrText>
      </w:r>
      <w:r w:rsidRPr="009F744B">
        <w:rPr>
          <w:sz w:val="22"/>
          <w:szCs w:val="22"/>
        </w:rPr>
        <w:fldChar w:fldCharType="separate"/>
      </w:r>
      <w:r w:rsidR="00B9371B" w:rsidRPr="009F744B">
        <w:rPr>
          <w:rStyle w:val="Hyperlink"/>
          <w:rFonts w:ascii="Arial" w:hAnsi="Arial" w:cs="Arial"/>
          <w:color w:val="1155CC"/>
          <w:sz w:val="22"/>
          <w:szCs w:val="22"/>
        </w:rPr>
        <w:t>http://he.wikipedia.org/wiki/%D7%99%D7%97%D7%A1%D7%99_%D7%9E%D7%99%D7%9F</w:t>
      </w:r>
      <w:r w:rsidRPr="009F744B">
        <w:rPr>
          <w:rStyle w:val="Hyperlink"/>
          <w:rFonts w:ascii="Arial" w:hAnsi="Arial" w:cs="Arial"/>
          <w:color w:val="1155CC"/>
          <w:sz w:val="22"/>
          <w:szCs w:val="22"/>
        </w:rPr>
        <w:fldChar w:fldCharType="end"/>
      </w:r>
    </w:p>
    <w:p w:rsidR="00B9371B" w:rsidRPr="009F744B" w:rsidRDefault="00B9371B" w:rsidP="00B9371B">
      <w:pPr>
        <w:rPr>
          <w:rtl/>
        </w:rPr>
      </w:pPr>
    </w:p>
    <w:p w:rsidR="00B9371B" w:rsidRPr="009F744B" w:rsidRDefault="009F744B" w:rsidP="00B9371B">
      <w:pPr>
        <w:pStyle w:val="NormalWeb"/>
        <w:bidi/>
        <w:spacing w:before="0" w:beforeAutospacing="0" w:after="0" w:afterAutospacing="0"/>
        <w:rPr>
          <w:sz w:val="22"/>
          <w:szCs w:val="22"/>
          <w:u w:val="single"/>
        </w:rPr>
      </w:pPr>
      <w:hyperlink r:id="rId85" w:history="1">
        <w:r w:rsidR="00B9371B" w:rsidRPr="009F744B">
          <w:rPr>
            <w:rStyle w:val="Hyperlink"/>
            <w:rFonts w:ascii="Arial" w:hAnsi="Arial" w:cs="Arial"/>
            <w:color w:val="1155CC"/>
            <w:sz w:val="22"/>
            <w:szCs w:val="22"/>
          </w:rPr>
          <w:t>http://www.mako.co.il/men-sex/Article-452d98248003f21006.htm</w:t>
        </w:r>
      </w:hyperlink>
    </w:p>
    <w:bookmarkEnd w:id="0"/>
    <w:p w:rsidR="00B9371B" w:rsidRDefault="00CD31A5" w:rsidP="00B9371B">
      <w:pPr>
        <w:rPr>
          <w:rtl/>
        </w:rPr>
      </w:pPr>
      <w:r>
        <w:br/>
      </w:r>
      <w:r w:rsidR="00C5671D">
        <w:rPr>
          <w:rFonts w:hint="cs"/>
          <w:rtl/>
        </w:rPr>
        <w:t>-----------------------------------------------------------------------------------------------------------------</w:t>
      </w:r>
    </w:p>
    <w:p w:rsidR="00C5671D" w:rsidRPr="00CD31A5" w:rsidRDefault="00C5671D" w:rsidP="00B9371B">
      <w:pPr>
        <w:rPr>
          <w:rtl/>
        </w:rPr>
      </w:pPr>
    </w:p>
    <w:p w:rsidR="00B9371B" w:rsidRPr="00B9371B" w:rsidRDefault="00B9371B" w:rsidP="00B9371B">
      <w:pPr>
        <w:pStyle w:val="NormalWeb"/>
        <w:bidi/>
        <w:spacing w:before="0" w:beforeAutospacing="0" w:after="0" w:afterAutospacing="0"/>
      </w:pPr>
      <w:r w:rsidRPr="00B9371B">
        <w:rPr>
          <w:rFonts w:ascii="Arial" w:hAnsi="Arial" w:cs="Arial"/>
          <w:b/>
          <w:bCs/>
          <w:color w:val="000000"/>
          <w:sz w:val="29"/>
          <w:szCs w:val="29"/>
          <w:shd w:val="clear" w:color="auto" w:fill="FFFFFF"/>
          <w:rtl/>
        </w:rPr>
        <w:t>הרחבות (יהדות):</w:t>
      </w:r>
    </w:p>
    <w:p w:rsidR="00B9371B" w:rsidRPr="00BB0142" w:rsidRDefault="00B9371B" w:rsidP="00B9371B">
      <w:pPr>
        <w:pStyle w:val="NormalWeb"/>
        <w:bidi/>
        <w:spacing w:before="0" w:beforeAutospacing="0" w:after="0" w:afterAutospacing="0"/>
        <w:rPr>
          <w:sz w:val="22"/>
          <w:szCs w:val="22"/>
          <w:rtl/>
        </w:rPr>
      </w:pPr>
      <w:r w:rsidRPr="00BB0142">
        <w:rPr>
          <w:rFonts w:ascii="Arial" w:hAnsi="Arial" w:cs="Arial"/>
          <w:color w:val="000000"/>
          <w:sz w:val="22"/>
          <w:szCs w:val="22"/>
          <w:shd w:val="clear" w:color="auto" w:fill="FFFFFF"/>
          <w:rtl/>
        </w:rPr>
        <w:t>המשך חשיבות המצווה:</w:t>
      </w:r>
    </w:p>
    <w:p w:rsidR="00B9371B" w:rsidRPr="00BB0142" w:rsidRDefault="009F744B" w:rsidP="00B9371B">
      <w:pPr>
        <w:pStyle w:val="NormalWeb"/>
        <w:bidi/>
        <w:spacing w:before="80" w:beforeAutospacing="0" w:after="120" w:afterAutospacing="0"/>
        <w:rPr>
          <w:sz w:val="22"/>
          <w:szCs w:val="22"/>
          <w:rtl/>
        </w:rPr>
      </w:pPr>
      <w:hyperlink r:id="rId86" w:history="1">
        <w:r w:rsidR="00B9371B" w:rsidRPr="00BB0142">
          <w:rPr>
            <w:rStyle w:val="Hyperlink"/>
            <w:rFonts w:ascii="Arial" w:hAnsi="Arial" w:cs="Arial"/>
            <w:color w:val="000000"/>
            <w:sz w:val="22"/>
            <w:szCs w:val="22"/>
            <w:u w:val="none"/>
            <w:shd w:val="clear" w:color="auto" w:fill="FFFFFF"/>
            <w:rtl/>
          </w:rPr>
          <w:t>חז"ל</w:t>
        </w:r>
      </w:hyperlink>
      <w:r w:rsidR="00B9371B" w:rsidRPr="00BB0142">
        <w:rPr>
          <w:rFonts w:ascii="Arial" w:hAnsi="Arial" w:cs="Arial"/>
          <w:color w:val="000000"/>
          <w:sz w:val="22"/>
          <w:szCs w:val="22"/>
          <w:shd w:val="clear" w:color="auto" w:fill="FFFFFF"/>
          <w:rtl/>
        </w:rPr>
        <w:t xml:space="preserve"> הדגישו את חשיבות מצווה זו (פרו ורבו) באומרם: "כל מי שאינו עוסק בפריה ורבייה הרי זה שופך דמים ומבטל את הדמות, שנאמר: כי ב</w:t>
      </w:r>
      <w:hyperlink r:id="rId87" w:history="1">
        <w:r w:rsidR="00B9371B" w:rsidRPr="00BB0142">
          <w:rPr>
            <w:rStyle w:val="Hyperlink"/>
            <w:rFonts w:ascii="Arial" w:hAnsi="Arial" w:cs="Arial"/>
            <w:color w:val="000000"/>
            <w:sz w:val="22"/>
            <w:szCs w:val="22"/>
            <w:u w:val="none"/>
            <w:shd w:val="clear" w:color="auto" w:fill="FFFFFF"/>
            <w:rtl/>
          </w:rPr>
          <w:t>צלם אלוהים</w:t>
        </w:r>
      </w:hyperlink>
      <w:r w:rsidR="00B9371B" w:rsidRPr="00BB0142">
        <w:rPr>
          <w:rFonts w:ascii="Arial" w:hAnsi="Arial" w:cs="Arial"/>
          <w:color w:val="000000"/>
          <w:sz w:val="22"/>
          <w:szCs w:val="22"/>
          <w:shd w:val="clear" w:color="auto" w:fill="FFFFFF"/>
          <w:rtl/>
        </w:rPr>
        <w:t xml:space="preserve"> עשה את האדם, ואתם פרו ורבו"</w:t>
      </w:r>
      <w:hyperlink r:id="rId88" w:anchor="cite_note-14" w:history="1">
        <w:r w:rsidR="00B9371B" w:rsidRPr="00BB0142">
          <w:rPr>
            <w:rStyle w:val="Hyperlink"/>
            <w:rFonts w:ascii="Arial" w:hAnsi="Arial" w:cs="Arial"/>
            <w:color w:val="000000"/>
            <w:sz w:val="22"/>
            <w:szCs w:val="22"/>
            <w:u w:val="none"/>
            <w:shd w:val="clear" w:color="auto" w:fill="FFFFFF"/>
            <w:vertAlign w:val="superscript"/>
            <w:rtl/>
          </w:rPr>
          <w:t>[14]</w:t>
        </w:r>
      </w:hyperlink>
      <w:r w:rsidR="00B9371B" w:rsidRPr="00BB0142">
        <w:rPr>
          <w:rFonts w:ascii="Arial" w:hAnsi="Arial" w:cs="Arial"/>
          <w:color w:val="000000"/>
          <w:sz w:val="22"/>
          <w:szCs w:val="22"/>
          <w:shd w:val="clear" w:color="auto" w:fill="FFFFFF"/>
          <w:rtl/>
        </w:rPr>
        <w:t>.</w:t>
      </w:r>
    </w:p>
    <w:p w:rsidR="00BB0142" w:rsidRDefault="009F744B" w:rsidP="00BB0142">
      <w:pPr>
        <w:pStyle w:val="NormalWeb"/>
        <w:bidi/>
        <w:spacing w:before="80" w:beforeAutospacing="0" w:after="120" w:afterAutospacing="0"/>
        <w:rPr>
          <w:rFonts w:ascii="Arial" w:hAnsi="Arial" w:cs="Arial"/>
          <w:color w:val="000000"/>
          <w:sz w:val="22"/>
          <w:szCs w:val="22"/>
          <w:u w:val="single"/>
          <w:shd w:val="clear" w:color="auto" w:fill="FFFFFF"/>
          <w:rtl/>
        </w:rPr>
      </w:pPr>
      <w:hyperlink r:id="rId89" w:history="1">
        <w:r w:rsidR="00BB0142" w:rsidRPr="007F66DF">
          <w:rPr>
            <w:rStyle w:val="Hyperlink"/>
            <w:rFonts w:ascii="Arial" w:hAnsi="Arial" w:cs="Arial"/>
            <w:sz w:val="22"/>
            <w:szCs w:val="22"/>
            <w:shd w:val="clear" w:color="auto" w:fill="FFFFFF"/>
          </w:rPr>
          <w:t>http://wikisex.co.il/w/index.php?title=%D7%A4%D7%A8%D7%99%D7%99%D7%94_%D7%95%D7%A8%D7%91%D7%99%D7%99%D7%94</w:t>
        </w:r>
      </w:hyperlink>
    </w:p>
    <w:p w:rsidR="00BB0142" w:rsidRDefault="00BB0142" w:rsidP="00B9371B">
      <w:pPr>
        <w:pStyle w:val="NormalWeb"/>
        <w:bidi/>
        <w:spacing w:before="0" w:beforeAutospacing="0" w:after="0" w:afterAutospacing="0"/>
        <w:rPr>
          <w:rFonts w:ascii="Arial" w:hAnsi="Arial" w:cs="Arial" w:hint="cs"/>
          <w:b/>
          <w:bCs/>
          <w:color w:val="000000"/>
          <w:sz w:val="22"/>
          <w:szCs w:val="22"/>
          <w:shd w:val="clear" w:color="auto" w:fill="FFFFFF"/>
          <w:rtl/>
        </w:rPr>
      </w:pPr>
    </w:p>
    <w:p w:rsidR="00B9371B" w:rsidRPr="00CD31A5" w:rsidRDefault="00B9371B" w:rsidP="00B9371B">
      <w:pPr>
        <w:pStyle w:val="NormalWeb"/>
        <w:bidi/>
        <w:spacing w:before="60" w:beforeAutospacing="0" w:after="20" w:afterAutospacing="0"/>
        <w:ind w:right="360"/>
        <w:rPr>
          <w:rFonts w:ascii="Arial" w:hAnsi="Arial" w:cs="Arial"/>
          <w:sz w:val="22"/>
          <w:szCs w:val="22"/>
          <w:rtl/>
        </w:rPr>
      </w:pPr>
      <w:r w:rsidRPr="00CD31A5">
        <w:rPr>
          <w:rFonts w:ascii="Arial" w:hAnsi="Arial" w:cs="Arial"/>
          <w:sz w:val="22"/>
          <w:szCs w:val="22"/>
          <w:shd w:val="clear" w:color="auto" w:fill="FFFFFF"/>
          <w:rtl/>
        </w:rPr>
        <w:t>אסור לגבר לחיות ללא אישה.</w:t>
      </w:r>
    </w:p>
    <w:p w:rsidR="00B9371B" w:rsidRPr="00CD31A5" w:rsidRDefault="00B9371B" w:rsidP="00B9371B">
      <w:pPr>
        <w:pStyle w:val="NormalWeb"/>
        <w:bidi/>
        <w:spacing w:before="60" w:beforeAutospacing="0" w:after="20" w:afterAutospacing="0"/>
        <w:ind w:right="360"/>
        <w:rPr>
          <w:rFonts w:ascii="Arial" w:hAnsi="Arial" w:cs="Arial"/>
          <w:sz w:val="22"/>
          <w:szCs w:val="22"/>
          <w:rtl/>
        </w:rPr>
      </w:pPr>
      <w:r w:rsidRPr="00CD31A5">
        <w:rPr>
          <w:rFonts w:ascii="Arial" w:hAnsi="Arial" w:cs="Arial"/>
          <w:sz w:val="22"/>
          <w:szCs w:val="22"/>
          <w:shd w:val="clear" w:color="auto" w:fill="FFFFFF"/>
          <w:rtl/>
        </w:rPr>
        <w:t xml:space="preserve">אסור לגבר לשאת </w:t>
      </w:r>
      <w:hyperlink r:id="rId90" w:history="1">
        <w:r w:rsidRPr="00CD31A5">
          <w:rPr>
            <w:rStyle w:val="Hyperlink"/>
            <w:rFonts w:ascii="Arial" w:hAnsi="Arial" w:cs="Arial"/>
            <w:color w:val="auto"/>
            <w:sz w:val="22"/>
            <w:szCs w:val="22"/>
            <w:u w:val="none"/>
            <w:shd w:val="clear" w:color="auto" w:fill="FFFFFF"/>
            <w:rtl/>
          </w:rPr>
          <w:t>עקרה</w:t>
        </w:r>
      </w:hyperlink>
      <w:r w:rsidRPr="00CD31A5">
        <w:rPr>
          <w:rFonts w:ascii="Arial" w:hAnsi="Arial" w:cs="Arial"/>
          <w:sz w:val="22"/>
          <w:szCs w:val="22"/>
          <w:shd w:val="clear" w:color="auto" w:fill="FFFFFF"/>
          <w:rtl/>
        </w:rPr>
        <w:t>, זקנה וקטנה שאינן יכולות ללדת, אלא אם כן כבר קיים מצוות פרייה ורבייה, או שיש לו אישה אחרת שיכולה ללדת.</w:t>
      </w:r>
    </w:p>
    <w:p w:rsidR="00B9371B" w:rsidRPr="00CD31A5" w:rsidRDefault="00B9371B" w:rsidP="00B9371B">
      <w:pPr>
        <w:pStyle w:val="NormalWeb"/>
        <w:bidi/>
        <w:spacing w:before="60" w:beforeAutospacing="0" w:after="20" w:afterAutospacing="0"/>
        <w:ind w:right="360"/>
        <w:rPr>
          <w:rFonts w:ascii="Arial" w:hAnsi="Arial" w:cs="Arial"/>
          <w:sz w:val="22"/>
          <w:szCs w:val="22"/>
          <w:rtl/>
        </w:rPr>
      </w:pPr>
      <w:r w:rsidRPr="00CD31A5">
        <w:rPr>
          <w:rFonts w:ascii="Arial" w:hAnsi="Arial" w:cs="Arial"/>
          <w:sz w:val="22"/>
          <w:szCs w:val="22"/>
          <w:shd w:val="clear" w:color="auto" w:fill="FFFFFF"/>
          <w:rtl/>
        </w:rPr>
        <w:t>אישה רשאית לא להינשא לעולם או להינשא ל</w:t>
      </w:r>
      <w:hyperlink r:id="rId91" w:history="1">
        <w:r w:rsidRPr="00CD31A5">
          <w:rPr>
            <w:rStyle w:val="Hyperlink"/>
            <w:rFonts w:ascii="Arial" w:hAnsi="Arial" w:cs="Arial"/>
            <w:color w:val="auto"/>
            <w:sz w:val="22"/>
            <w:szCs w:val="22"/>
            <w:u w:val="none"/>
            <w:shd w:val="clear" w:color="auto" w:fill="FFFFFF"/>
            <w:rtl/>
          </w:rPr>
          <w:t>סריס</w:t>
        </w:r>
      </w:hyperlink>
      <w:hyperlink r:id="rId92" w:anchor="cite_note-11" w:history="1">
        <w:r w:rsidRPr="00CD31A5">
          <w:rPr>
            <w:rStyle w:val="Hyperlink"/>
            <w:rFonts w:ascii="Arial" w:hAnsi="Arial" w:cs="Arial"/>
            <w:color w:val="auto"/>
            <w:sz w:val="22"/>
            <w:szCs w:val="22"/>
            <w:u w:val="none"/>
            <w:shd w:val="clear" w:color="auto" w:fill="FFFFFF"/>
            <w:vertAlign w:val="superscript"/>
            <w:rtl/>
          </w:rPr>
          <w:t>[11]</w:t>
        </w:r>
      </w:hyperlink>
      <w:r w:rsidRPr="00CD31A5">
        <w:rPr>
          <w:rFonts w:ascii="Arial" w:hAnsi="Arial" w:cs="Arial"/>
          <w:sz w:val="22"/>
          <w:szCs w:val="22"/>
          <w:shd w:val="clear" w:color="auto" w:fill="FFFFFF"/>
          <w:rtl/>
        </w:rPr>
        <w:t>.</w:t>
      </w:r>
    </w:p>
    <w:p w:rsidR="00B9371B" w:rsidRPr="00CD31A5" w:rsidRDefault="00B9371B" w:rsidP="00B9371B">
      <w:pPr>
        <w:pStyle w:val="NormalWeb"/>
        <w:bidi/>
        <w:spacing w:before="60" w:beforeAutospacing="0" w:after="20" w:afterAutospacing="0"/>
        <w:ind w:right="360"/>
        <w:rPr>
          <w:rFonts w:ascii="Arial" w:hAnsi="Arial" w:cs="Arial"/>
          <w:sz w:val="22"/>
          <w:szCs w:val="22"/>
          <w:rtl/>
        </w:rPr>
      </w:pPr>
      <w:r w:rsidRPr="00CD31A5">
        <w:rPr>
          <w:rFonts w:ascii="Arial" w:hAnsi="Arial" w:cs="Arial"/>
          <w:sz w:val="22"/>
          <w:szCs w:val="22"/>
          <w:shd w:val="clear" w:color="auto" w:fill="FFFFFF"/>
          <w:rtl/>
        </w:rPr>
        <w:t>אסור לגבר לעקר את עצמו על ידי סם אך לאשה מותר.</w:t>
      </w:r>
    </w:p>
    <w:p w:rsidR="00B9371B" w:rsidRPr="00CD31A5" w:rsidRDefault="00B9371B" w:rsidP="00B9371B">
      <w:pPr>
        <w:pStyle w:val="NormalWeb"/>
        <w:bidi/>
        <w:spacing w:before="60" w:beforeAutospacing="0" w:after="20" w:afterAutospacing="0"/>
        <w:ind w:right="360"/>
        <w:rPr>
          <w:rFonts w:ascii="Arial" w:hAnsi="Arial" w:cs="Arial"/>
          <w:sz w:val="22"/>
          <w:szCs w:val="22"/>
          <w:rtl/>
        </w:rPr>
      </w:pPr>
      <w:r w:rsidRPr="00CD31A5">
        <w:rPr>
          <w:rFonts w:ascii="Arial" w:hAnsi="Arial" w:cs="Arial"/>
          <w:sz w:val="22"/>
          <w:szCs w:val="22"/>
          <w:shd w:val="clear" w:color="auto" w:fill="FFFFFF"/>
          <w:rtl/>
        </w:rPr>
        <w:t xml:space="preserve">הבעל חייב לקיים </w:t>
      </w:r>
      <w:hyperlink r:id="rId93" w:history="1">
        <w:r w:rsidRPr="00CD31A5">
          <w:rPr>
            <w:rStyle w:val="Hyperlink"/>
            <w:rFonts w:ascii="Arial" w:hAnsi="Arial" w:cs="Arial"/>
            <w:color w:val="auto"/>
            <w:sz w:val="22"/>
            <w:szCs w:val="22"/>
            <w:u w:val="none"/>
            <w:shd w:val="clear" w:color="auto" w:fill="FFFFFF"/>
            <w:rtl/>
          </w:rPr>
          <w:t>יחסי אישות</w:t>
        </w:r>
      </w:hyperlink>
      <w:r w:rsidRPr="00CD31A5">
        <w:rPr>
          <w:rFonts w:ascii="Arial" w:hAnsi="Arial" w:cs="Arial"/>
          <w:sz w:val="22"/>
          <w:szCs w:val="22"/>
          <w:shd w:val="clear" w:color="auto" w:fill="FFFFFF"/>
          <w:rtl/>
        </w:rPr>
        <w:t xml:space="preserve"> עם אשתו בכל </w:t>
      </w:r>
      <w:hyperlink r:id="rId94" w:history="1">
        <w:r w:rsidRPr="00CD31A5">
          <w:rPr>
            <w:rStyle w:val="Hyperlink"/>
            <w:rFonts w:ascii="Arial" w:hAnsi="Arial" w:cs="Arial"/>
            <w:color w:val="auto"/>
            <w:sz w:val="22"/>
            <w:szCs w:val="22"/>
            <w:u w:val="none"/>
            <w:shd w:val="clear" w:color="auto" w:fill="FFFFFF"/>
            <w:rtl/>
          </w:rPr>
          <w:t>עונה</w:t>
        </w:r>
      </w:hyperlink>
      <w:r w:rsidRPr="00CD31A5">
        <w:rPr>
          <w:rFonts w:ascii="Arial" w:hAnsi="Arial" w:cs="Arial"/>
          <w:sz w:val="22"/>
          <w:szCs w:val="22"/>
          <w:shd w:val="clear" w:color="auto" w:fill="FFFFFF"/>
          <w:rtl/>
        </w:rPr>
        <w:t xml:space="preserve"> (תדירות קבועה בהלכה המשתנה לפי תחום העיסוק של הגבר) עד שיהיו לו בנים. כאשר יש לו בנים, האשה יכולה למחול על חובת העונה</w:t>
      </w:r>
      <w:hyperlink r:id="rId95" w:anchor="cite_note-12" w:history="1">
        <w:r w:rsidRPr="00CD31A5">
          <w:rPr>
            <w:rStyle w:val="Hyperlink"/>
            <w:rFonts w:ascii="Arial" w:hAnsi="Arial" w:cs="Arial"/>
            <w:color w:val="auto"/>
            <w:sz w:val="22"/>
            <w:szCs w:val="22"/>
            <w:u w:val="none"/>
            <w:shd w:val="clear" w:color="auto" w:fill="FFFFFF"/>
            <w:vertAlign w:val="superscript"/>
            <w:rtl/>
          </w:rPr>
          <w:t>[1</w:t>
        </w:r>
      </w:hyperlink>
    </w:p>
    <w:p w:rsidR="00B9371B" w:rsidRDefault="00B9371B" w:rsidP="00B9371B">
      <w:pPr>
        <w:pStyle w:val="NormalWeb"/>
        <w:bidi/>
        <w:spacing w:before="60" w:beforeAutospacing="0" w:after="20" w:afterAutospacing="0"/>
        <w:ind w:right="360"/>
        <w:rPr>
          <w:rFonts w:ascii="Arial" w:hAnsi="Arial" w:cs="Arial"/>
          <w:sz w:val="22"/>
          <w:szCs w:val="22"/>
          <w:rtl/>
        </w:rPr>
      </w:pPr>
      <w:r w:rsidRPr="00CD31A5">
        <w:rPr>
          <w:rFonts w:ascii="Arial" w:hAnsi="Arial" w:cs="Arial"/>
          <w:sz w:val="22"/>
          <w:szCs w:val="22"/>
          <w:shd w:val="clear" w:color="auto" w:fill="FFFFFF"/>
          <w:rtl/>
        </w:rPr>
        <w:t xml:space="preserve">זוג שחי עשר שנים ללא ילדים חייב </w:t>
      </w:r>
      <w:hyperlink r:id="rId96" w:history="1">
        <w:r w:rsidRPr="00CD31A5">
          <w:rPr>
            <w:rStyle w:val="Hyperlink"/>
            <w:rFonts w:ascii="Arial" w:hAnsi="Arial" w:cs="Arial"/>
            <w:color w:val="auto"/>
            <w:sz w:val="22"/>
            <w:szCs w:val="22"/>
            <w:u w:val="none"/>
            <w:shd w:val="clear" w:color="auto" w:fill="FFFFFF"/>
            <w:rtl/>
          </w:rPr>
          <w:t>להתגרש</w:t>
        </w:r>
      </w:hyperlink>
      <w:r w:rsidRPr="00CD31A5">
        <w:rPr>
          <w:rFonts w:ascii="Arial" w:hAnsi="Arial" w:cs="Arial"/>
          <w:sz w:val="22"/>
          <w:szCs w:val="22"/>
          <w:shd w:val="clear" w:color="auto" w:fill="FFFFFF"/>
          <w:rtl/>
        </w:rPr>
        <w:t>, או שהבעל יתחתן עם אשה נוספת שיכולה ללדת</w:t>
      </w:r>
      <w:hyperlink r:id="rId97" w:anchor="cite_note-13" w:history="1">
        <w:r w:rsidRPr="00CD31A5">
          <w:rPr>
            <w:rStyle w:val="Hyperlink"/>
            <w:rFonts w:ascii="Arial" w:hAnsi="Arial" w:cs="Arial"/>
            <w:color w:val="auto"/>
            <w:sz w:val="22"/>
            <w:szCs w:val="22"/>
            <w:u w:val="none"/>
            <w:shd w:val="clear" w:color="auto" w:fill="FFFFFF"/>
            <w:vertAlign w:val="superscript"/>
            <w:rtl/>
          </w:rPr>
          <w:t>[13]</w:t>
        </w:r>
      </w:hyperlink>
      <w:r w:rsidRPr="00CD31A5">
        <w:rPr>
          <w:rFonts w:ascii="Arial" w:hAnsi="Arial" w:cs="Arial"/>
          <w:sz w:val="22"/>
          <w:szCs w:val="22"/>
          <w:shd w:val="clear" w:color="auto" w:fill="FFFFFF"/>
          <w:rtl/>
        </w:rPr>
        <w:t>.</w:t>
      </w:r>
    </w:p>
    <w:p w:rsidR="00BB0142" w:rsidRDefault="009F744B" w:rsidP="00BB0142">
      <w:pPr>
        <w:pStyle w:val="NormalWeb"/>
        <w:bidi/>
        <w:spacing w:before="60" w:beforeAutospacing="0" w:after="20" w:afterAutospacing="0"/>
        <w:ind w:right="360"/>
        <w:rPr>
          <w:rFonts w:ascii="Arial" w:hAnsi="Arial" w:cs="Arial"/>
          <w:sz w:val="22"/>
          <w:szCs w:val="22"/>
          <w:rtl/>
        </w:rPr>
      </w:pPr>
      <w:hyperlink r:id="rId98" w:history="1">
        <w:r w:rsidR="00BB0142" w:rsidRPr="007F66DF">
          <w:rPr>
            <w:rStyle w:val="Hyperlink"/>
            <w:rFonts w:ascii="Arial" w:hAnsi="Arial" w:cs="Arial"/>
            <w:sz w:val="22"/>
            <w:szCs w:val="22"/>
          </w:rPr>
          <w:t>http://he.wikipedia.org/wiki/%D7%A4%D7%A8%D7%99%D7%99%D7%94_%D7%95%D7%A8%D7%91%D7%99%D7%99%D7%94</w:t>
        </w:r>
      </w:hyperlink>
    </w:p>
    <w:sectPr w:rsidR="00BB0142"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2D2"/>
    <w:multiLevelType w:val="multilevel"/>
    <w:tmpl w:val="837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A1765"/>
    <w:multiLevelType w:val="multilevel"/>
    <w:tmpl w:val="4FEA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4010C"/>
    <w:multiLevelType w:val="hybridMultilevel"/>
    <w:tmpl w:val="B15EDEAC"/>
    <w:lvl w:ilvl="0" w:tplc="4EF2F6F2">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1122F"/>
    <w:multiLevelType w:val="multilevel"/>
    <w:tmpl w:val="758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130AE"/>
    <w:multiLevelType w:val="multilevel"/>
    <w:tmpl w:val="01DCC192"/>
    <w:lvl w:ilvl="0">
      <w:start w:val="1"/>
      <w:numFmt w:val="bullet"/>
      <w:lvlText w:val=""/>
      <w:lvlJc w:val="left"/>
      <w:pPr>
        <w:tabs>
          <w:tab w:val="num" w:pos="720"/>
        </w:tabs>
        <w:ind w:left="720" w:hanging="360"/>
      </w:pPr>
      <w:rPr>
        <w:rFonts w:ascii="Symbol" w:hAnsi="Symbol" w:hint="default"/>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40410"/>
    <w:multiLevelType w:val="multilevel"/>
    <w:tmpl w:val="2FD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B6B01"/>
    <w:multiLevelType w:val="multilevel"/>
    <w:tmpl w:val="BEA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418A1"/>
    <w:multiLevelType w:val="multilevel"/>
    <w:tmpl w:val="2C3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E3D51"/>
    <w:multiLevelType w:val="multilevel"/>
    <w:tmpl w:val="2EE8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541A2"/>
    <w:multiLevelType w:val="multilevel"/>
    <w:tmpl w:val="322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A735B"/>
    <w:multiLevelType w:val="multilevel"/>
    <w:tmpl w:val="734E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6A4A"/>
    <w:multiLevelType w:val="multilevel"/>
    <w:tmpl w:val="ABD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D651B"/>
    <w:multiLevelType w:val="multilevel"/>
    <w:tmpl w:val="F4A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1D6B77"/>
    <w:multiLevelType w:val="multilevel"/>
    <w:tmpl w:val="184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E44F0"/>
    <w:multiLevelType w:val="multilevel"/>
    <w:tmpl w:val="C99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D30C9"/>
    <w:multiLevelType w:val="multilevel"/>
    <w:tmpl w:val="B31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D7905"/>
    <w:multiLevelType w:val="multilevel"/>
    <w:tmpl w:val="01DCC192"/>
    <w:lvl w:ilvl="0">
      <w:start w:val="1"/>
      <w:numFmt w:val="bullet"/>
      <w:lvlText w:val=""/>
      <w:lvlJc w:val="left"/>
      <w:pPr>
        <w:tabs>
          <w:tab w:val="num" w:pos="720"/>
        </w:tabs>
        <w:ind w:left="720" w:hanging="360"/>
      </w:pPr>
      <w:rPr>
        <w:rFonts w:ascii="Symbol" w:hAnsi="Symbol" w:hint="default"/>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9014F"/>
    <w:multiLevelType w:val="multilevel"/>
    <w:tmpl w:val="9F4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CE0F8F"/>
    <w:multiLevelType w:val="multilevel"/>
    <w:tmpl w:val="1DA0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B1105A"/>
    <w:multiLevelType w:val="multilevel"/>
    <w:tmpl w:val="E468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C4A22"/>
    <w:multiLevelType w:val="multilevel"/>
    <w:tmpl w:val="8076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92804"/>
    <w:multiLevelType w:val="multilevel"/>
    <w:tmpl w:val="CBF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C748D4"/>
    <w:multiLevelType w:val="multilevel"/>
    <w:tmpl w:val="588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F800FE"/>
    <w:multiLevelType w:val="multilevel"/>
    <w:tmpl w:val="6000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F689A"/>
    <w:multiLevelType w:val="hybridMultilevel"/>
    <w:tmpl w:val="750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883AAB"/>
    <w:multiLevelType w:val="hybridMultilevel"/>
    <w:tmpl w:val="D8DE7024"/>
    <w:lvl w:ilvl="0" w:tplc="4EF2F6F2">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E73E7"/>
    <w:multiLevelType w:val="multilevel"/>
    <w:tmpl w:val="7296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A741C"/>
    <w:multiLevelType w:val="multilevel"/>
    <w:tmpl w:val="378C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
  </w:num>
  <w:num w:numId="4">
    <w:abstractNumId w:val="6"/>
  </w:num>
  <w:num w:numId="5">
    <w:abstractNumId w:val="21"/>
  </w:num>
  <w:num w:numId="6">
    <w:abstractNumId w:val="27"/>
  </w:num>
  <w:num w:numId="7">
    <w:abstractNumId w:val="3"/>
  </w:num>
  <w:num w:numId="8">
    <w:abstractNumId w:val="7"/>
  </w:num>
  <w:num w:numId="9">
    <w:abstractNumId w:val="24"/>
  </w:num>
  <w:num w:numId="10">
    <w:abstractNumId w:val="28"/>
  </w:num>
  <w:num w:numId="11">
    <w:abstractNumId w:val="14"/>
  </w:num>
  <w:num w:numId="12">
    <w:abstractNumId w:val="13"/>
  </w:num>
  <w:num w:numId="13">
    <w:abstractNumId w:val="11"/>
  </w:num>
  <w:num w:numId="14">
    <w:abstractNumId w:val="10"/>
  </w:num>
  <w:num w:numId="15">
    <w:abstractNumId w:val="8"/>
  </w:num>
  <w:num w:numId="16">
    <w:abstractNumId w:val="22"/>
  </w:num>
  <w:num w:numId="17">
    <w:abstractNumId w:val="12"/>
  </w:num>
  <w:num w:numId="18">
    <w:abstractNumId w:val="9"/>
  </w:num>
  <w:num w:numId="19">
    <w:abstractNumId w:val="16"/>
  </w:num>
  <w:num w:numId="20">
    <w:abstractNumId w:val="23"/>
  </w:num>
  <w:num w:numId="21">
    <w:abstractNumId w:val="19"/>
  </w:num>
  <w:num w:numId="22">
    <w:abstractNumId w:val="20"/>
  </w:num>
  <w:num w:numId="23">
    <w:abstractNumId w:val="0"/>
  </w:num>
  <w:num w:numId="24">
    <w:abstractNumId w:val="18"/>
  </w:num>
  <w:num w:numId="25">
    <w:abstractNumId w:val="26"/>
  </w:num>
  <w:num w:numId="26">
    <w:abstractNumId w:val="2"/>
  </w:num>
  <w:num w:numId="27">
    <w:abstractNumId w:val="17"/>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16BF9"/>
    <w:rsid w:val="00025079"/>
    <w:rsid w:val="00047281"/>
    <w:rsid w:val="00097D21"/>
    <w:rsid w:val="000F6FA6"/>
    <w:rsid w:val="00106BA4"/>
    <w:rsid w:val="00115F54"/>
    <w:rsid w:val="001957EB"/>
    <w:rsid w:val="001A5473"/>
    <w:rsid w:val="001A5CC9"/>
    <w:rsid w:val="001C5113"/>
    <w:rsid w:val="002362C8"/>
    <w:rsid w:val="00282372"/>
    <w:rsid w:val="0029171B"/>
    <w:rsid w:val="00311101"/>
    <w:rsid w:val="003248EF"/>
    <w:rsid w:val="00373646"/>
    <w:rsid w:val="003A6230"/>
    <w:rsid w:val="003C2339"/>
    <w:rsid w:val="003D650D"/>
    <w:rsid w:val="003E2EEE"/>
    <w:rsid w:val="00400DD6"/>
    <w:rsid w:val="00424F7B"/>
    <w:rsid w:val="004674B0"/>
    <w:rsid w:val="004D7BDB"/>
    <w:rsid w:val="00505D2E"/>
    <w:rsid w:val="005469FA"/>
    <w:rsid w:val="0057582C"/>
    <w:rsid w:val="00581C90"/>
    <w:rsid w:val="00587321"/>
    <w:rsid w:val="00601EFF"/>
    <w:rsid w:val="006460C9"/>
    <w:rsid w:val="00676FBD"/>
    <w:rsid w:val="0067740B"/>
    <w:rsid w:val="006B11A1"/>
    <w:rsid w:val="006D348C"/>
    <w:rsid w:val="006F770C"/>
    <w:rsid w:val="007501D1"/>
    <w:rsid w:val="0075222F"/>
    <w:rsid w:val="00767939"/>
    <w:rsid w:val="008060D4"/>
    <w:rsid w:val="00816FDC"/>
    <w:rsid w:val="0082142F"/>
    <w:rsid w:val="00836A03"/>
    <w:rsid w:val="00872597"/>
    <w:rsid w:val="00877F2B"/>
    <w:rsid w:val="008A2E3A"/>
    <w:rsid w:val="008C5A7A"/>
    <w:rsid w:val="008D4378"/>
    <w:rsid w:val="00906DB1"/>
    <w:rsid w:val="009556BC"/>
    <w:rsid w:val="00995AAA"/>
    <w:rsid w:val="009F744B"/>
    <w:rsid w:val="00AB5396"/>
    <w:rsid w:val="00B91DCF"/>
    <w:rsid w:val="00B9371B"/>
    <w:rsid w:val="00BB0142"/>
    <w:rsid w:val="00BD695F"/>
    <w:rsid w:val="00C31D70"/>
    <w:rsid w:val="00C43BAB"/>
    <w:rsid w:val="00C5671D"/>
    <w:rsid w:val="00CB742D"/>
    <w:rsid w:val="00CD31A5"/>
    <w:rsid w:val="00CE57AA"/>
    <w:rsid w:val="00CF4866"/>
    <w:rsid w:val="00D32A0B"/>
    <w:rsid w:val="00D56162"/>
    <w:rsid w:val="00D57ED7"/>
    <w:rsid w:val="00DB55EC"/>
    <w:rsid w:val="00E00CEA"/>
    <w:rsid w:val="00E16C90"/>
    <w:rsid w:val="00E31446"/>
    <w:rsid w:val="00E52C76"/>
    <w:rsid w:val="00E53A75"/>
    <w:rsid w:val="00E670AE"/>
    <w:rsid w:val="00F2093C"/>
    <w:rsid w:val="00F641D3"/>
    <w:rsid w:val="00F704C4"/>
    <w:rsid w:val="00F779E5"/>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3">
    <w:name w:val="heading 3"/>
    <w:basedOn w:val="a"/>
    <w:link w:val="30"/>
    <w:uiPriority w:val="9"/>
    <w:qFormat/>
    <w:rsid w:val="00B9371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B9371B"/>
    <w:rPr>
      <w:rFonts w:ascii="Times New Roman" w:eastAsia="Times New Roman" w:hAnsi="Times New Roman" w:cs="Times New Roman"/>
      <w:b/>
      <w:bCs/>
      <w:sz w:val="27"/>
      <w:szCs w:val="27"/>
    </w:rPr>
  </w:style>
  <w:style w:type="character" w:styleId="FollowedHyperlink">
    <w:name w:val="FollowedHyperlink"/>
    <w:basedOn w:val="a0"/>
    <w:uiPriority w:val="99"/>
    <w:semiHidden/>
    <w:unhideWhenUsed/>
    <w:rsid w:val="00B9371B"/>
    <w:rPr>
      <w:color w:val="800080"/>
      <w:u w:val="single"/>
    </w:rPr>
  </w:style>
  <w:style w:type="paragraph" w:styleId="a4">
    <w:name w:val="Balloon Text"/>
    <w:basedOn w:val="a"/>
    <w:link w:val="a5"/>
    <w:uiPriority w:val="99"/>
    <w:semiHidden/>
    <w:unhideWhenUsed/>
    <w:rsid w:val="00B9371B"/>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B9371B"/>
    <w:rPr>
      <w:rFonts w:ascii="Tahoma" w:eastAsia="Arial" w:hAnsi="Tahoma" w:cs="Tahoma"/>
      <w:color w:val="000000"/>
      <w:sz w:val="16"/>
      <w:szCs w:val="16"/>
    </w:rPr>
  </w:style>
  <w:style w:type="paragraph" w:styleId="a6">
    <w:name w:val="No Spacing"/>
    <w:uiPriority w:val="1"/>
    <w:qFormat/>
    <w:rsid w:val="003E2EEE"/>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8823">
      <w:bodyDiv w:val="1"/>
      <w:marLeft w:val="0"/>
      <w:marRight w:val="0"/>
      <w:marTop w:val="0"/>
      <w:marBottom w:val="0"/>
      <w:divBdr>
        <w:top w:val="none" w:sz="0" w:space="0" w:color="auto"/>
        <w:left w:val="none" w:sz="0" w:space="0" w:color="auto"/>
        <w:bottom w:val="none" w:sz="0" w:space="0" w:color="auto"/>
        <w:right w:val="none" w:sz="0" w:space="0" w:color="auto"/>
      </w:divBdr>
      <w:divsChild>
        <w:div w:id="542014882">
          <w:marLeft w:val="0"/>
          <w:marRight w:val="0"/>
          <w:marTop w:val="0"/>
          <w:marBottom w:val="0"/>
          <w:divBdr>
            <w:top w:val="none" w:sz="0" w:space="0" w:color="auto"/>
            <w:left w:val="none" w:sz="0" w:space="0" w:color="auto"/>
            <w:bottom w:val="none" w:sz="0" w:space="0" w:color="auto"/>
            <w:right w:val="none" w:sz="0" w:space="0" w:color="auto"/>
          </w:divBdr>
        </w:div>
        <w:div w:id="334646367">
          <w:marLeft w:val="0"/>
          <w:marRight w:val="0"/>
          <w:marTop w:val="0"/>
          <w:marBottom w:val="0"/>
          <w:divBdr>
            <w:top w:val="none" w:sz="0" w:space="0" w:color="auto"/>
            <w:left w:val="none" w:sz="0" w:space="0" w:color="auto"/>
            <w:bottom w:val="none" w:sz="0" w:space="0" w:color="auto"/>
            <w:right w:val="none" w:sz="0" w:space="0" w:color="auto"/>
          </w:divBdr>
        </w:div>
        <w:div w:id="1881165228">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sex.co.il/w/index.php?title=%D7%A4%D7%95%D7%A8%D7%98%D7%9C:%D7%9E%D7%99%D7%A0%D7%99%D7%95%D7%AA/%D7%9E%D7%99%D7%A0%D7%99%D7%95%D7%AA_%D7%91%D7%A8%D7%90%D7%99_%D7%94%D7%93%D7%AA" TargetMode="External"/><Relationship Id="rId21" Type="http://schemas.openxmlformats.org/officeDocument/2006/relationships/hyperlink" Target="http://he.wikipedia.org/wiki/%D7%A7%D7%95%D7%A8%D7%99%D7%A0%D7%AA%D7%95%D7%A1_(%D7%A2%D7%99%D7%A8)" TargetMode="External"/><Relationship Id="rId34" Type="http://schemas.openxmlformats.org/officeDocument/2006/relationships/hyperlink" Target="http://he.wikipedia.org/wiki/%D7%91%D7%92%D7%99%D7%93%D7%94_(%D7%96%D7%95%D7%92%D7%99%D7%95%D7%AA)" TargetMode="External"/><Relationship Id="rId42" Type="http://schemas.openxmlformats.org/officeDocument/2006/relationships/hyperlink" Target="http://www.oddee.com/item_96646.aspx" TargetMode="External"/><Relationship Id="rId47" Type="http://schemas.openxmlformats.org/officeDocument/2006/relationships/hyperlink" Target="http://he.wikipedia.org/wiki/%D7%A4%D7%95%D7%9C%D7%99%D7%98%D7%99%D7%A7%D7%94" TargetMode="External"/><Relationship Id="rId50" Type="http://schemas.openxmlformats.org/officeDocument/2006/relationships/hyperlink" Target="http://www.islamhouse.com/449643/he/he/books/%D7%94%D7%90%D7%99%D7%A1%D7%9C%D7%90%D7%9D_%D7%95%D7%94%D7%9E%D7%99%D7%9F" TargetMode="External"/><Relationship Id="rId55" Type="http://schemas.openxmlformats.org/officeDocument/2006/relationships/hyperlink" Target="http://www.nana10.co.il/Article/?ArticleID=590611" TargetMode="External"/><Relationship Id="rId63" Type="http://schemas.openxmlformats.org/officeDocument/2006/relationships/hyperlink" Target="http://he.wikipedia.org/wiki/%D7%A1%D7%A4%D7%A8_%D7%91%D7%A8%D7%90%D7%A9%D7%99%D7%AA" TargetMode="External"/><Relationship Id="rId68" Type="http://schemas.openxmlformats.org/officeDocument/2006/relationships/hyperlink" Target="http://he.wikipedia.org/wiki/%D7%9E%D7%A9%D7%A4%D7%97%D7%94" TargetMode="External"/><Relationship Id="rId76" Type="http://schemas.openxmlformats.org/officeDocument/2006/relationships/hyperlink" Target="http://he.wikipedia.org/wiki/%D7%A0%D7%99%D7%93%D7%94" TargetMode="External"/><Relationship Id="rId84" Type="http://schemas.openxmlformats.org/officeDocument/2006/relationships/hyperlink" Target="http://he.wikipedia.org/wiki/%D7%99%D7%97%D7%A1%D7%99_%D7%9E%D7%99%D7%9F" TargetMode="External"/><Relationship Id="rId89" Type="http://schemas.openxmlformats.org/officeDocument/2006/relationships/hyperlink" Target="http://wikisex.co.il/w/index.php?title=%D7%A4%D7%A8%D7%99%D7%99%D7%94_%D7%95%D7%A8%D7%91%D7%99%D7%99%D7%94" TargetMode="External"/><Relationship Id="rId97" Type="http://schemas.openxmlformats.org/officeDocument/2006/relationships/hyperlink" Target="http://he.wikipedia.org/wiki/%D7%A4%D7%A8%D7%99%D7%99%D7%94_%D7%95%D7%A8%D7%91%D7%99%D7%99%D7%94" TargetMode="External"/><Relationship Id="rId7" Type="http://schemas.openxmlformats.org/officeDocument/2006/relationships/hyperlink" Target="http://www.kab.co.il/kabbalah/short/102412" TargetMode="External"/><Relationship Id="rId71" Type="http://schemas.openxmlformats.org/officeDocument/2006/relationships/hyperlink" Target="http://he.wikipedia.org/wiki/%D7%9B%D7%94%D7%9F_%D7%92%D7%93%D7%95%D7%9C" TargetMode="External"/><Relationship Id="rId92" Type="http://schemas.openxmlformats.org/officeDocument/2006/relationships/hyperlink" Target="http://he.wikipedia.org/wiki/%D7%A4%D7%A8%D7%99%D7%99%D7%94_%D7%95%D7%A8%D7%91%D7%99%D7%99%D7%94" TargetMode="External"/><Relationship Id="rId2" Type="http://schemas.openxmlformats.org/officeDocument/2006/relationships/numbering" Target="numbering.xml"/><Relationship Id="rId16" Type="http://schemas.openxmlformats.org/officeDocument/2006/relationships/hyperlink" Target="http://he.wikipedia.org/wiki/%D7%A7%D7%90%D7%9E%D7%94_%D7%A1%D7%95%D7%98%D7%A8%D7%94" TargetMode="External"/><Relationship Id="rId29" Type="http://schemas.openxmlformats.org/officeDocument/2006/relationships/hyperlink" Target="http://he.wikipedia.org/wiki/%D7%94%D7%90%D7%A8%D7%94" TargetMode="External"/><Relationship Id="rId11" Type="http://schemas.openxmlformats.org/officeDocument/2006/relationships/hyperlink" Target="http://he.wikipedia.org/wiki/%D7%96%D7%A0%D7%95%D7%AA_%D7%91%D7%99%D7%95%D7%95%D7%9F_%D7%94%D7%A2%D7%AA%D7%99%D7%A7%D7%94" TargetMode="External"/><Relationship Id="rId24" Type="http://schemas.openxmlformats.org/officeDocument/2006/relationships/hyperlink" Target="http://he.wikipedia.org/wiki/%D7%96%D7%A0%D7%95%D7%AA" TargetMode="External"/><Relationship Id="rId32" Type="http://schemas.openxmlformats.org/officeDocument/2006/relationships/hyperlink" Target="http://he.wikipedia.org/wiki/%D7%A8%D7%A6%D7%97" TargetMode="External"/><Relationship Id="rId37" Type="http://schemas.openxmlformats.org/officeDocument/2006/relationships/hyperlink" Target="http://he.wikipedia.org/wiki/%D7%A0%D7%A6%D7%A8%D7%95%D7%AA_%D7%A7%D7%AA%D7%95%D7%9C%D7%99%D7%AA" TargetMode="External"/><Relationship Id="rId40" Type="http://schemas.openxmlformats.org/officeDocument/2006/relationships/hyperlink" Target="http://he.wikipedia.org/wiki/%D7%94%D7%97%D7%98%D7%90_%D7%94%D7%A7%D7%93%D7%9E%D7%95%D7%9F" TargetMode="External"/><Relationship Id="rId45" Type="http://schemas.openxmlformats.org/officeDocument/2006/relationships/hyperlink" Target="http://he.wikipedia.org/wiki/%D7%A8%D7%A4%D7%95%D7%90%D7%94" TargetMode="External"/><Relationship Id="rId53" Type="http://schemas.openxmlformats.org/officeDocument/2006/relationships/hyperlink" Target="http://he.wikipedia.org/wiki/%D7%A8%D7%A6%D7%97_%D7%A2%D7%9C_%D7%97%D7%99%D7%9C%D7%95%D7%9C_%D7%9B%D7%91%D7%95%D7%93_%D7%94%D7%9E%D7%A9%D7%A4%D7%97%D7%94" TargetMode="External"/><Relationship Id="rId58" Type="http://schemas.openxmlformats.org/officeDocument/2006/relationships/hyperlink" Target="http://he.wikipedia.org/wiki/%D7%94%D7%9C%D7%9B%D7%94" TargetMode="External"/><Relationship Id="rId66" Type="http://schemas.openxmlformats.org/officeDocument/2006/relationships/hyperlink" Target="http://he.wikipedia.org/wiki/%D7%AA%D7%95%D7%A8%D7%94" TargetMode="External"/><Relationship Id="rId74" Type="http://schemas.openxmlformats.org/officeDocument/2006/relationships/hyperlink" Target="http://he.wikipedia.org/wiki/%D7%99%D7%97%D7%A1%D7%99_%D7%9E%D7%99%D7%9F" TargetMode="External"/><Relationship Id="rId79" Type="http://schemas.openxmlformats.org/officeDocument/2006/relationships/hyperlink" Target="http://he.wikipedia.org/wiki/%D7%99%D7%97%D7%A1%D7%99_%D7%9E%D7%99%D7%9F" TargetMode="External"/><Relationship Id="rId87" Type="http://schemas.openxmlformats.org/officeDocument/2006/relationships/hyperlink" Target="http://he.wikipedia.org/wiki/%D7%A6%D7%9C%D7%9D_%D7%90%D7%9C%D7%95%D7%94%D7%99%D7%9D" TargetMode="External"/><Relationship Id="rId5" Type="http://schemas.openxmlformats.org/officeDocument/2006/relationships/settings" Target="settings.xml"/><Relationship Id="rId61" Type="http://schemas.openxmlformats.org/officeDocument/2006/relationships/hyperlink" Target="http://he.wikipedia.org/wiki/%D7%AA%D7%A8%D7%99%22%D7%92_%D7%9E%D7%A6%D7%95%D7%95%D7%AA" TargetMode="External"/><Relationship Id="rId82" Type="http://schemas.openxmlformats.org/officeDocument/2006/relationships/hyperlink" Target="http://he.wikipedia.org/wiki/%D7%90%D7%94%D7%91%D7%94" TargetMode="External"/><Relationship Id="rId90" Type="http://schemas.openxmlformats.org/officeDocument/2006/relationships/hyperlink" Target="http://he.wikipedia.org/wiki/%D7%A2%D7%A7%D7%A8%D7%94" TargetMode="External"/><Relationship Id="rId95" Type="http://schemas.openxmlformats.org/officeDocument/2006/relationships/hyperlink" Target="http://he.wikipedia.org/wiki/%D7%A4%D7%A8%D7%99%D7%99%D7%94_%D7%95%D7%A8%D7%91%D7%99%D7%99%D7%94" TargetMode="External"/><Relationship Id="rId19" Type="http://schemas.openxmlformats.org/officeDocument/2006/relationships/hyperlink" Target="http://he.wikipedia.org/wiki/%D7%98%D7%A0%D7%98%D7%A8%D7%94" TargetMode="External"/><Relationship Id="rId14" Type="http://schemas.openxmlformats.org/officeDocument/2006/relationships/hyperlink" Target="http://he.wikipedia.org/wiki/%D7%A1%D7%A0%D7%A1%D7%A7%D7%A8%D7%99%D7%98" TargetMode="External"/><Relationship Id="rId22" Type="http://schemas.openxmlformats.org/officeDocument/2006/relationships/hyperlink" Target="http://he.wikipedia.org/w/index.php?title=464_%D7%9C%D7%A4%D7%A0%D7%94%22%D7%A1&amp;action=edit&amp;redlink=1" TargetMode="External"/><Relationship Id="rId27" Type="http://schemas.openxmlformats.org/officeDocument/2006/relationships/hyperlink" Target="http://he.wikipedia.org/wiki/%D7%91%D7%95%D7%93%D7%94%D7%99%D7%96%D7%9D" TargetMode="External"/><Relationship Id="rId30" Type="http://schemas.openxmlformats.org/officeDocument/2006/relationships/hyperlink" Target="http://he.wikipedia.org/wiki/%D7%99%D7%97%D7%A1%D7%99_%D7%9E%D7%99%D7%9F" TargetMode="External"/><Relationship Id="rId35" Type="http://schemas.openxmlformats.org/officeDocument/2006/relationships/hyperlink" Target="http://he.wikipedia.org/wiki/%D7%90%D7%A4%D7%A8%D7%99%D7%A7%D7%94" TargetMode="External"/><Relationship Id="rId43" Type="http://schemas.openxmlformats.org/officeDocument/2006/relationships/hyperlink" Target="http://he.wikipedia.org/wiki/%D7%A0%D7%95%D7%A8%D7%9E%D7%94" TargetMode="External"/><Relationship Id="rId48" Type="http://schemas.openxmlformats.org/officeDocument/2006/relationships/hyperlink" Target="http://he.wikipedia.org/wiki/%D7%AA%D7%95%D7%9C%D7%93%D7%95%D7%AA_%D7%94%D7%9E%D7%99%D7%A0%D7%99%D7%95%D7%AA_-_%D7%94%D7%A8%D7%A6%D7%95%D7%9F_%D7%9C%D7%93%D7%A2%D7%AA" TargetMode="External"/><Relationship Id="rId56" Type="http://schemas.openxmlformats.org/officeDocument/2006/relationships/hyperlink" Target="http://he.wikipedia.org/wiki/%D7%9E%D7%99%D7%A0%D7%99%D7%95%D7%AA" TargetMode="External"/><Relationship Id="rId64" Type="http://schemas.openxmlformats.org/officeDocument/2006/relationships/hyperlink" Target="http://he.wikipedia.org/wiki/%D7%A4%D7%A8%D7%99%D7%99%D7%94_%D7%95%D7%A8%D7%91%D7%99%D7%99%D7%94" TargetMode="External"/><Relationship Id="rId69" Type="http://schemas.openxmlformats.org/officeDocument/2006/relationships/hyperlink" Target="http://he.wikipedia.org/wiki/%D7%A4%D7%99%D7%9C%D7%92%D7%A9" TargetMode="External"/><Relationship Id="rId77" Type="http://schemas.openxmlformats.org/officeDocument/2006/relationships/hyperlink" Target="http://he.wikipedia.org/wiki/%D7%94%D7%95%D7%A6%D7%90%D7%AA_%D7%96%D7%A8%D7%A2_%D7%9C%D7%91%D7%98%D7%9C%D7%94" TargetMode="External"/><Relationship Id="rId100" Type="http://schemas.openxmlformats.org/officeDocument/2006/relationships/theme" Target="theme/theme1.xml"/><Relationship Id="rId8" Type="http://schemas.openxmlformats.org/officeDocument/2006/relationships/hyperlink" Target="http://he.wikipedia.org/wiki/%D7%94%D7%99%D7%A1%D7%98%D7%95%D7%A8%D7%99%D7%94" TargetMode="External"/><Relationship Id="rId51" Type="http://schemas.openxmlformats.org/officeDocument/2006/relationships/hyperlink" Target="http://he.wikipedia.org/wiki/%D7%90%D7%9C%D7%95%D7%94%D7%99%D7%9D" TargetMode="External"/><Relationship Id="rId72" Type="http://schemas.openxmlformats.org/officeDocument/2006/relationships/hyperlink" Target="http://he.wikipedia.org/wiki/%D7%AA%D7%9C%D7%9E%D7%95%D7%93" TargetMode="External"/><Relationship Id="rId80" Type="http://schemas.openxmlformats.org/officeDocument/2006/relationships/hyperlink" Target="http://he.wikipedia.org/wiki/%D7%A8%D7%91%D7%99%D7%99%D7%94" TargetMode="External"/><Relationship Id="rId85" Type="http://schemas.openxmlformats.org/officeDocument/2006/relationships/hyperlink" Target="http://www.mako.co.il/men-sex/Article-452d98248003f21006.htm" TargetMode="External"/><Relationship Id="rId93" Type="http://schemas.openxmlformats.org/officeDocument/2006/relationships/hyperlink" Target="http://he.wikipedia.org/wiki/%D7%99%D7%97%D7%A1%D7%99_%D7%90%D7%99%D7%A9%D7%95%D7%AA_(%D7%99%D7%94%D7%93%D7%95%D7%AA)" TargetMode="External"/><Relationship Id="rId98" Type="http://schemas.openxmlformats.org/officeDocument/2006/relationships/hyperlink" Target="http://he.wikipedia.org/wiki/%D7%A4%D7%A8%D7%99%D7%99%D7%94_%D7%95%D7%A8%D7%91%D7%99%D7%99%D7%94" TargetMode="External"/><Relationship Id="rId3" Type="http://schemas.openxmlformats.org/officeDocument/2006/relationships/styles" Target="styles.xml"/><Relationship Id="rId12" Type="http://schemas.openxmlformats.org/officeDocument/2006/relationships/hyperlink" Target="http://www.schocken.co.il/?CategoryID=219" TargetMode="External"/><Relationship Id="rId17" Type="http://schemas.openxmlformats.org/officeDocument/2006/relationships/hyperlink" Target="http://he.wikipedia.org/wiki/%D7%A2%D7%91%D7%95%D7%93%D7%AA_%D7%90%D7%9C%D7%99%D7%9C%D7%99%D7%9D" TargetMode="External"/><Relationship Id="rId25" Type="http://schemas.openxmlformats.org/officeDocument/2006/relationships/hyperlink" Target="http://he.wikipedia.org/wiki/%D7%A0%D7%96%D7%99%D7%A8_(%D7%A0%D7%A6%D7%A8%D7%95%D7%AA)" TargetMode="External"/><Relationship Id="rId33" Type="http://schemas.openxmlformats.org/officeDocument/2006/relationships/hyperlink" Target="http://he.wikipedia.org/wiki/%D7%A0%D7%99%D7%A9%D7%95%D7%90%D7%99%D7%9F" TargetMode="External"/><Relationship Id="rId38" Type="http://schemas.openxmlformats.org/officeDocument/2006/relationships/hyperlink" Target="http://he.wikipedia.org/wiki/%D7%97%D7%98%D7%90" TargetMode="External"/><Relationship Id="rId46" Type="http://schemas.openxmlformats.org/officeDocument/2006/relationships/hyperlink" Target="http://he.wikipedia.org/wiki/%D7%9B%D7%9C%D7%9B%D7%9C%D7%94" TargetMode="External"/><Relationship Id="rId59" Type="http://schemas.openxmlformats.org/officeDocument/2006/relationships/hyperlink" Target="http://he.wikipedia.org/wiki/%D7%9E%D7%A6%D7%95%D7%95%D7%94" TargetMode="External"/><Relationship Id="rId67" Type="http://schemas.openxmlformats.org/officeDocument/2006/relationships/hyperlink" Target="http://he.wikipedia.org/wiki/%D7%A4%D7%A8%D7%95_%D7%95%D7%A8%D7%91%D7%95" TargetMode="External"/><Relationship Id="rId20" Type="http://schemas.openxmlformats.org/officeDocument/2006/relationships/hyperlink" Target="http://he.wikipedia.org/wiki/%D7%90%D7%A4%D7%A8%D7%95%D7%93%D7%99%D7%98%D7%94" TargetMode="External"/><Relationship Id="rId41" Type="http://schemas.openxmlformats.org/officeDocument/2006/relationships/hyperlink" Target="http://www.gilihaskin.com/Article.Asp?ArticleNum=384" TargetMode="External"/><Relationship Id="rId54" Type="http://schemas.openxmlformats.org/officeDocument/2006/relationships/hyperlink" Target="http://he.wikipedia.org/wiki/%D7%A7%D7%95%D7%A8%D7%90%D7%9F" TargetMode="External"/><Relationship Id="rId62" Type="http://schemas.openxmlformats.org/officeDocument/2006/relationships/hyperlink" Target="http://he.wikipedia.org/wiki/%D7%AA%D7%95%D7%A8%D7%94" TargetMode="External"/><Relationship Id="rId70" Type="http://schemas.openxmlformats.org/officeDocument/2006/relationships/hyperlink" Target="http://he.wikipedia.org/wiki/%D7%94%D7%9C%D7%9B%D7%94" TargetMode="External"/><Relationship Id="rId75" Type="http://schemas.openxmlformats.org/officeDocument/2006/relationships/hyperlink" Target="http://he.wikipedia.org/wiki/%D7%A2%D7%95%D7%A0%D7%A9_%D7%9E%D7%95%D7%95%D7%AA" TargetMode="External"/><Relationship Id="rId83" Type="http://schemas.openxmlformats.org/officeDocument/2006/relationships/hyperlink" Target="http://he.wikipedia.org/wiki/%D7%94%D7%A0%D7%90%D7%94" TargetMode="External"/><Relationship Id="rId88" Type="http://schemas.openxmlformats.org/officeDocument/2006/relationships/hyperlink" Target="http://he.wikipedia.org/wiki/%D7%A4%D7%A8%D7%99%D7%99%D7%94_%D7%95%D7%A8%D7%91%D7%99%D7%99%D7%94" TargetMode="External"/><Relationship Id="rId91" Type="http://schemas.openxmlformats.org/officeDocument/2006/relationships/hyperlink" Target="http://he.wikipedia.org/wiki/%D7%A1%D7%A8%D7%99%D7%A1" TargetMode="External"/><Relationship Id="rId96" Type="http://schemas.openxmlformats.org/officeDocument/2006/relationships/hyperlink" Target="http://he.wikipedia.org/wiki/%D7%92%D7%99%D7%A8%D7%95%D7%A9%D7%99%D7%9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e.wikipedia.org/wiki/%D7%A7%D7%90%D7%9E%D7%94_%D7%A1%D7%95%D7%98%D7%A8%D7%94" TargetMode="External"/><Relationship Id="rId23" Type="http://schemas.openxmlformats.org/officeDocument/2006/relationships/hyperlink" Target="http://he.wikipedia.org/wiki/%D7%A1%D7%98%D7%A8%D7%90%D7%91%D7%95%D7%9F" TargetMode="External"/><Relationship Id="rId28" Type="http://schemas.openxmlformats.org/officeDocument/2006/relationships/hyperlink" Target="http://he.wikipedia.org/wiki/%D7%A0%D7%96%D7%99%D7%A8" TargetMode="External"/><Relationship Id="rId36" Type="http://schemas.openxmlformats.org/officeDocument/2006/relationships/hyperlink" Target="http://he.wikipedia.org/wiki/%D7%9E%D7%99%D7%9C%D7%AA_%D7%A0%D7%A9%D7%99%D7%9D" TargetMode="External"/><Relationship Id="rId49" Type="http://schemas.openxmlformats.org/officeDocument/2006/relationships/hyperlink" Target="http://he.wikipedia.org/wiki/%D7%90%D7%A1%D7%9C%D7%90%D7%9D" TargetMode="External"/><Relationship Id="rId57" Type="http://schemas.openxmlformats.org/officeDocument/2006/relationships/hyperlink" Target="http://he.m.wikipedia.org/wiki/%D7%9E%D7%93%D7%A8%D7%99%D7%9A_%D7%9C%D7%9E%D7%99%D7%A0%D7%99%D7%95%D7%AA" TargetMode="External"/><Relationship Id="rId10" Type="http://schemas.openxmlformats.org/officeDocument/2006/relationships/hyperlink" Target="http://he.wikipedia.org/wiki/%D7%99%D7%95%D7%95%D7%9F_%D7%94%D7%A2%D7%AA%D7%99%D7%A7%D7%94" TargetMode="External"/><Relationship Id="rId31" Type="http://schemas.openxmlformats.org/officeDocument/2006/relationships/hyperlink" Target="http://he.wikipedia.org/wiki/%D7%99%D7%A4%D7%9F" TargetMode="External"/><Relationship Id="rId44" Type="http://schemas.openxmlformats.org/officeDocument/2006/relationships/hyperlink" Target="http://he.wikipedia.org/wiki/%D7%A4%D7%93%D7%92%D7%95%D7%92%D7%99%D7%94" TargetMode="External"/><Relationship Id="rId52" Type="http://schemas.openxmlformats.org/officeDocument/2006/relationships/hyperlink" Target="http://he.wikipedia.org/wiki/%D7%99%D7%97%D7%A1%D7%99_%D7%9E%D7%99%D7%9F" TargetMode="External"/><Relationship Id="rId60" Type="http://schemas.openxmlformats.org/officeDocument/2006/relationships/hyperlink" Target="http://he.wikipedia.org/wiki/%D7%A8%D7%91%D7%99%D7%99%D7%94" TargetMode="External"/><Relationship Id="rId65" Type="http://schemas.openxmlformats.org/officeDocument/2006/relationships/hyperlink" Target="http://he.wikipedia.org/wiki/%D7%9E%D7%A6%D7%95%D7%95%D7%94" TargetMode="External"/><Relationship Id="rId73" Type="http://schemas.openxmlformats.org/officeDocument/2006/relationships/hyperlink" Target="http://he.wikisource.org/wiki/%D7%99%D7%91%D7%9E%D7%95%D7%AA_%D7%A1%D7%92_%D7%90" TargetMode="External"/><Relationship Id="rId78" Type="http://schemas.openxmlformats.org/officeDocument/2006/relationships/hyperlink" Target="http://he.wikipedia.org/wiki/%D7%A9%D7%95%D7%9C%D7%97%D7%9F_%D7%A2%D7%A8%D7%95%D7%9A" TargetMode="External"/><Relationship Id="rId81" Type="http://schemas.openxmlformats.org/officeDocument/2006/relationships/hyperlink" Target="http://he.wikipedia.org/wiki/%D7%A8%D7%92%D7%A9" TargetMode="External"/><Relationship Id="rId86" Type="http://schemas.openxmlformats.org/officeDocument/2006/relationships/hyperlink" Target="http://he.wikipedia.org/wiki/%D7%97%D7%96%22%D7%9C" TargetMode="External"/><Relationship Id="rId94" Type="http://schemas.openxmlformats.org/officeDocument/2006/relationships/hyperlink" Target="http://he.wikipedia.org/wiki/%D7%9E%D7%A6%D7%95%D7%95%D7%AA_%D7%A2%D7%95%D7%A0%D7%94"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wikipedia.org/wiki/%D7%AA%D7%A8%D7%91%D7%95%D7%AA" TargetMode="External"/><Relationship Id="rId13" Type="http://schemas.openxmlformats.org/officeDocument/2006/relationships/hyperlink" Target="http://he.wikipedia.org/wiki/%D7%A8%D7%95%D7%9E%D7%90_%D7%94%D7%A2%D7%AA%D7%99%D7%A7%D7%94" TargetMode="External"/><Relationship Id="rId18" Type="http://schemas.openxmlformats.org/officeDocument/2006/relationships/hyperlink" Target="http://he.wikipedia.org/wiki/%D7%90%D7%A9%D7%A8%D7%94_(%D7%90%D7%9C%D7%94)" TargetMode="External"/><Relationship Id="rId39" Type="http://schemas.openxmlformats.org/officeDocument/2006/relationships/hyperlink" Target="http://he.wikipedia.org/wiki/%D7%A0%D7%A6%D7%A8%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DE9D-F1A0-4A0E-9920-E5937AA6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7</Pages>
  <Words>4029</Words>
  <Characters>20147</Characters>
  <Application>Microsoft Office Word</Application>
  <DocSecurity>0</DocSecurity>
  <Lines>167</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efrat</dc:creator>
  <cp:lastModifiedBy>efrat</cp:lastModifiedBy>
  <cp:revision>56</cp:revision>
  <dcterms:created xsi:type="dcterms:W3CDTF">2013-08-05T04:45:00Z</dcterms:created>
  <dcterms:modified xsi:type="dcterms:W3CDTF">2014-09-15T19:03:00Z</dcterms:modified>
</cp:coreProperties>
</file>