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559" w:rsidRDefault="005337B2" w:rsidP="008051ED">
      <w:pPr>
        <w:bidi w:val="0"/>
        <w:spacing w:after="0" w:line="240" w:lineRule="auto"/>
        <w:jc w:val="center"/>
        <w:rPr>
          <w:rFonts w:ascii="Arial" w:eastAsia="Times New Roman" w:hAnsi="Arial" w:cs="Arial"/>
          <w:b/>
          <w:bCs/>
          <w:color w:val="FF0000"/>
          <w:sz w:val="60"/>
          <w:szCs w:val="60"/>
        </w:rPr>
      </w:pPr>
      <w:r>
        <w:rPr>
          <w:rFonts w:ascii="Arial" w:eastAsia="Times New Roman" w:hAnsi="Arial" w:cs="Arial"/>
          <w:b/>
          <w:bCs/>
          <w:noProof/>
          <w:color w:val="FF0000"/>
          <w:sz w:val="60"/>
          <w:szCs w:val="60"/>
        </w:rPr>
        <w:pict>
          <v:shapetype id="_x0000_t202" coordsize="21600,21600" o:spt="202" path="m,l,21600r21600,l21600,xe">
            <v:stroke joinstyle="miter"/>
            <v:path gradientshapeok="t" o:connecttype="rect"/>
          </v:shapetype>
          <v:shape id="תיבת טקסט 1" o:spid="_x0000_s1026" type="#_x0000_t202" style="position:absolute;left:0;text-align:left;margin-left:-48pt;margin-top:-27.1pt;width:498pt;height:140.35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MooTAIAAGQEAAAOAAAAZHJzL2Uyb0RvYy54bWysVM2O0zAQviPxDpbvbNLSdtuo6WppWUBa&#10;fqSFB3Adp7FwPMZ2m+y+BbflyAlpXyivw9jplgg4IXqwPJnxN998M9PlRVsrchDWSdA5HZ2llAjN&#10;oZB6l9NPH6+ezSlxnumCKdAip7fC0YvV0yfLxmRiDBWoQliCINpljclp5b3JksTxStTMnYERGp0l&#10;2Jp5NO0uKSxrEL1WyThNZ0kDtjAWuHAOv256J11F/LIU3L8vSyc8UTlFbj6eNp7bcCarJct2lplK&#10;8iMN9g8saiY1Jj1BbZhnZG/lH1C15BYclP6MQ51AWUouYg1YzSj9rZqbihkRa0FxnDnJ5P4fLH93&#10;+GCJLLB3lGhWY4u6h+5b97V7IN1996P73t2TUZCpMS7D6BuD8b59AW14Ekp25hr4Z0c0rCumd+LS&#10;WmgqwQqkGV8mg6c9jgsg2+YtFJiP7T1EoLa0NSmVNK8foVEfgnmwcbenZonWE44fZ8/Hk1mKLo6+&#10;0Ww2m59PA8+EZQEoMDPW+VcCahIuObU4DTERO1w734c+hsRCQMniSioVDbvbrpUlB4aTs16v083i&#10;iO6GYUqTJqeL6XjaazH0uSFEGn9/g6ilxxVQss7p/BTEsqDgS13EAfVMqv6O1SmNRQZJg4q9nr7d&#10;tscWbaG4RXEt9KOOq4mXCuwdJQ2OeU7dlz2zghL1RmODFqPJJOxFNCbT8zEadujZDj1Mc4TKqaek&#10;v659v0t7Y+Wuwkz9SGi4xKaWMoocqPasjrxxlGObjmsXdmVox6hffw6rnwAAAP//AwBQSwMEFAAG&#10;AAgAAAAhAGIWZgDfAAAACgEAAA8AAABkcnMvZG93bnJldi54bWxMj8FOwzAQRO9I/IO1SFxQ6zQI&#10;k4Y4FUKCA1IOtPTuJkscEa9D7KahX89yguPOjGbfFJvZ9WLCMXSeNKyWCQik2jcdtRred8+LDESI&#10;hhrTe0IN3xhgU15eFCZv/InecNrGVnAJhdxosDEOuZShtuhMWPoBib0PPzoT+Rxb2YzmxOWul2mS&#10;KOlMR/zBmgGfLNaf26PTcHNGmqpXZV/2X8pn1d1ZVXKn9fXV/PgAIuIc/8Lwi8/oUDLTwR+pCaLX&#10;sFCKt0Q2snsQHFjfJiwcNKTZKgVZFvL/hPIHAAD//wMAUEsBAi0AFAAGAAgAAAAhALaDOJL+AAAA&#10;4QEAABMAAAAAAAAAAAAAAAAAAAAAAFtDb250ZW50X1R5cGVzXS54bWxQSwECLQAUAAYACAAAACEA&#10;OP0h/9YAAACUAQAACwAAAAAAAAAAAAAAAAAvAQAAX3JlbHMvLnJlbHNQSwECLQAUAAYACAAAACEA&#10;kaDKKEwCAABkBAAADgAAAAAAAAAAAAAAAAAuAgAAZHJzL2Uyb0RvYy54bWxQSwECLQAUAAYACAAA&#10;ACEAYhZmAN8AAAAKAQAADwAAAAAAAAAAAAAAAACmBAAAZHJzL2Rvd25yZXYueG1sUEsFBgAAAAAE&#10;AAQA8wAAALIFAAAAAA==&#10;" fillcolor="#ccc0d9">
            <v:textbox style="mso-next-textbox:#תיבת טקסט 1">
              <w:txbxContent>
                <w:p w:rsidR="00FA4AED" w:rsidRPr="00780299" w:rsidRDefault="00FA4AED" w:rsidP="00BA0559">
                  <w:pPr>
                    <w:rPr>
                      <w:rFonts w:ascii="Arial" w:hAnsi="Arial" w:cs="Arial"/>
                      <w:rtl/>
                    </w:rPr>
                  </w:pPr>
                  <w:r w:rsidRPr="00780299">
                    <w:rPr>
                      <w:rFonts w:ascii="Arial" w:hAnsi="Arial" w:cs="Arial"/>
                      <w:rtl/>
                    </w:rPr>
                    <w:t xml:space="preserve">מסמך זה הוא חומר גלם שנאסף על ידי התחקירנים והעורכים של התוכנית "חיים חדשים". </w:t>
                  </w:r>
                </w:p>
                <w:p w:rsidR="00FA4AED" w:rsidRPr="00780299" w:rsidRDefault="00FA4AED" w:rsidP="00BA0559">
                  <w:pPr>
                    <w:rPr>
                      <w:rFonts w:ascii="Arial" w:hAnsi="Arial" w:cs="Arial"/>
                      <w:rtl/>
                    </w:rPr>
                  </w:pPr>
                  <w:r w:rsidRPr="00780299">
                    <w:rPr>
                      <w:rFonts w:ascii="Arial" w:hAnsi="Arial" w:cs="Arial"/>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FA4AED" w:rsidRPr="00FF534B" w:rsidRDefault="00FA4AED" w:rsidP="00BA0559">
                  <w:pPr>
                    <w:rPr>
                      <w:rFonts w:ascii="Arial" w:hAnsi="Arial" w:cs="Arial"/>
                      <w:sz w:val="24"/>
                      <w:szCs w:val="24"/>
                    </w:rPr>
                  </w:pPr>
                  <w:r w:rsidRPr="00780299">
                    <w:rPr>
                      <w:rFonts w:ascii="Arial" w:hAnsi="Arial" w:cs="Arial"/>
                      <w:rtl/>
                    </w:rPr>
                    <w:t>ייתכן ובמסמך יימצאו שגיאות בהפניות למראה המקום או קישורים לא רלוונטיים, אך כאמור, הם רק נתנו לנו את ההשראה לכתיבת השאלות ושימשו אותנו כבסיס לי</w:t>
                  </w:r>
                  <w:r w:rsidRPr="00780299">
                    <w:rPr>
                      <w:rFonts w:ascii="Arial" w:hAnsi="Arial" w:cs="Arial" w:hint="cs"/>
                      <w:rtl/>
                    </w:rPr>
                    <w:t>צירת</w:t>
                  </w:r>
                  <w:r w:rsidRPr="00780299">
                    <w:rPr>
                      <w:rFonts w:ascii="Arial" w:hAnsi="Arial" w:cs="Arial"/>
                      <w:rtl/>
                    </w:rPr>
                    <w:t xml:space="preserve"> התוכן. </w:t>
                  </w:r>
                  <w:r w:rsidRPr="00780299">
                    <w:rPr>
                      <w:rFonts w:ascii="Arial" w:hAnsi="Arial" w:cs="Arial"/>
                      <w:rtl/>
                    </w:rPr>
                    <w:br/>
                    <w:t>במידה והגעתם לכאן במקרה, מומלץ קודם לצפות בתוכניות "חיים חדשים" בקישור</w:t>
                  </w:r>
                  <w:r w:rsidRPr="00780299">
                    <w:rPr>
                      <w:rFonts w:ascii="Arial" w:hAnsi="Arial" w:cs="Arial" w:hint="cs"/>
                      <w:rtl/>
                    </w:rPr>
                    <w:t xml:space="preserve"> הבא: </w:t>
                  </w:r>
                  <w:hyperlink r:id="rId6" w:tgtFrame="_blank" w:history="1">
                    <w:r w:rsidRPr="00780299">
                      <w:rPr>
                        <w:rStyle w:val="Hyperlink"/>
                        <w:rFonts w:ascii="Arial" w:hAnsi="Arial" w:cs="Arial"/>
                      </w:rPr>
                      <w:t>http://www.kab.co.il/kabbalah/short/102412</w:t>
                    </w:r>
                  </w:hyperlink>
                </w:p>
                <w:p w:rsidR="00FA4AED" w:rsidRPr="002F3A44" w:rsidRDefault="00FA4AED" w:rsidP="00BA0559">
                  <w:pPr>
                    <w:rPr>
                      <w:rFonts w:ascii="Arial" w:hAnsi="Arial" w:cs="Arial"/>
                    </w:rPr>
                  </w:pPr>
                </w:p>
                <w:p w:rsidR="00FA4AED" w:rsidRPr="008B29EA" w:rsidRDefault="00FA4AED" w:rsidP="00BA0559">
                  <w:pPr>
                    <w:rPr>
                      <w:rtl/>
                      <w:lang w:val="ru-RU"/>
                    </w:rPr>
                  </w:pPr>
                </w:p>
              </w:txbxContent>
            </v:textbox>
          </v:shape>
        </w:pict>
      </w:r>
    </w:p>
    <w:p w:rsidR="00BA0559" w:rsidRDefault="00BA0559" w:rsidP="00BA0559">
      <w:pPr>
        <w:bidi w:val="0"/>
        <w:spacing w:after="0" w:line="240" w:lineRule="auto"/>
        <w:jc w:val="center"/>
        <w:rPr>
          <w:rFonts w:ascii="Arial" w:eastAsia="Times New Roman" w:hAnsi="Arial" w:cs="Arial"/>
          <w:b/>
          <w:bCs/>
          <w:color w:val="FF0000"/>
          <w:sz w:val="60"/>
          <w:szCs w:val="60"/>
        </w:rPr>
      </w:pPr>
    </w:p>
    <w:p w:rsidR="00BA0559" w:rsidRDefault="00BA0559" w:rsidP="00BA0559">
      <w:pPr>
        <w:bidi w:val="0"/>
        <w:spacing w:after="0" w:line="240" w:lineRule="auto"/>
        <w:jc w:val="center"/>
        <w:rPr>
          <w:rFonts w:ascii="Arial" w:eastAsia="Times New Roman" w:hAnsi="Arial" w:cs="Arial"/>
          <w:b/>
          <w:bCs/>
          <w:color w:val="FF0000"/>
          <w:sz w:val="60"/>
          <w:szCs w:val="60"/>
        </w:rPr>
      </w:pPr>
    </w:p>
    <w:p w:rsidR="00BA0559" w:rsidRDefault="00BA0559" w:rsidP="00BA0559">
      <w:pPr>
        <w:bidi w:val="0"/>
        <w:spacing w:after="0" w:line="240" w:lineRule="auto"/>
        <w:jc w:val="center"/>
        <w:rPr>
          <w:rFonts w:ascii="Arial" w:eastAsia="Times New Roman" w:hAnsi="Arial" w:cs="Arial"/>
          <w:b/>
          <w:bCs/>
          <w:color w:val="FF0000"/>
          <w:sz w:val="60"/>
          <w:szCs w:val="60"/>
        </w:rPr>
      </w:pPr>
    </w:p>
    <w:p w:rsidR="00BA0559" w:rsidRDefault="007571FE" w:rsidP="007571FE">
      <w:pPr>
        <w:spacing w:after="0" w:line="240" w:lineRule="auto"/>
        <w:rPr>
          <w:rFonts w:ascii="Arial" w:eastAsia="Times New Roman" w:hAnsi="Arial" w:cs="Arial"/>
          <w:b/>
          <w:bCs/>
          <w:color w:val="FF0000"/>
          <w:sz w:val="60"/>
          <w:szCs w:val="60"/>
        </w:rPr>
      </w:pPr>
      <w:r>
        <w:rPr>
          <w:rFonts w:ascii="Arial" w:eastAsia="Times New Roman" w:hAnsi="Arial" w:cs="Arial" w:hint="cs"/>
          <w:b/>
          <w:bCs/>
          <w:color w:val="000000"/>
          <w:sz w:val="28"/>
          <w:szCs w:val="28"/>
          <w:shd w:val="clear" w:color="auto" w:fill="FFFFFF"/>
          <w:rtl/>
        </w:rPr>
        <w:t>חומר רקע לשיחה</w:t>
      </w:r>
      <w:r w:rsidR="00FB56BC">
        <w:rPr>
          <w:rFonts w:ascii="Arial" w:eastAsia="Times New Roman" w:hAnsi="Arial" w:cs="Arial" w:hint="cs"/>
          <w:b/>
          <w:bCs/>
          <w:color w:val="000000"/>
          <w:sz w:val="28"/>
          <w:szCs w:val="28"/>
          <w:shd w:val="clear" w:color="auto" w:fill="FFFFFF"/>
          <w:rtl/>
        </w:rPr>
        <w:t xml:space="preserve">  "חיים חדשים",  מס'  1</w:t>
      </w:r>
      <w:r>
        <w:rPr>
          <w:rFonts w:ascii="Arial" w:eastAsia="Times New Roman" w:hAnsi="Arial" w:cs="Arial" w:hint="cs"/>
          <w:b/>
          <w:bCs/>
          <w:color w:val="000000"/>
          <w:sz w:val="28"/>
          <w:szCs w:val="28"/>
          <w:shd w:val="clear" w:color="auto" w:fill="FFFFFF"/>
          <w:rtl/>
        </w:rPr>
        <w:t>68</w:t>
      </w:r>
    </w:p>
    <w:p w:rsidR="00FB56BC" w:rsidRDefault="00FB56BC" w:rsidP="008051ED">
      <w:pPr>
        <w:bidi w:val="0"/>
        <w:spacing w:after="0" w:line="240" w:lineRule="auto"/>
        <w:jc w:val="center"/>
        <w:rPr>
          <w:rFonts w:ascii="Arial" w:eastAsia="Times New Roman" w:hAnsi="Arial" w:cs="Arial"/>
          <w:b/>
          <w:bCs/>
          <w:sz w:val="60"/>
          <w:szCs w:val="60"/>
          <w:rtl/>
        </w:rPr>
      </w:pPr>
    </w:p>
    <w:p w:rsidR="008051ED" w:rsidRPr="00FB56BC" w:rsidRDefault="007571FE" w:rsidP="00FB56BC">
      <w:pPr>
        <w:bidi w:val="0"/>
        <w:spacing w:after="0" w:line="240" w:lineRule="auto"/>
        <w:jc w:val="center"/>
        <w:rPr>
          <w:rFonts w:ascii="Times New Roman" w:eastAsia="Times New Roman" w:hAnsi="Times New Roman" w:cs="Times New Roman"/>
          <w:sz w:val="24"/>
          <w:szCs w:val="24"/>
        </w:rPr>
      </w:pPr>
      <w:r>
        <w:rPr>
          <w:rFonts w:ascii="Arial" w:eastAsia="Times New Roman" w:hAnsi="Arial" w:cs="Arial" w:hint="cs"/>
          <w:b/>
          <w:bCs/>
          <w:sz w:val="60"/>
          <w:szCs w:val="60"/>
          <w:rtl/>
        </w:rPr>
        <w:t>חנוכת בית</w:t>
      </w:r>
    </w:p>
    <w:p w:rsidR="008051ED" w:rsidRPr="008051ED" w:rsidRDefault="008051ED" w:rsidP="008051ED">
      <w:pPr>
        <w:bidi w:val="0"/>
        <w:spacing w:after="0" w:line="240" w:lineRule="auto"/>
        <w:jc w:val="center"/>
        <w:rPr>
          <w:rFonts w:ascii="Times New Roman" w:eastAsia="Times New Roman" w:hAnsi="Times New Roman" w:cs="Times New Roman"/>
          <w:sz w:val="24"/>
          <w:szCs w:val="24"/>
        </w:rPr>
      </w:pPr>
    </w:p>
    <w:p w:rsidR="008051ED" w:rsidRPr="008051ED" w:rsidRDefault="008051ED" w:rsidP="008051ED">
      <w:pPr>
        <w:bidi w:val="0"/>
        <w:spacing w:after="0" w:line="240" w:lineRule="auto"/>
        <w:rPr>
          <w:rFonts w:ascii="Times New Roman" w:eastAsia="Times New Roman" w:hAnsi="Times New Roman" w:cs="Times New Roman"/>
          <w:sz w:val="24"/>
          <w:szCs w:val="24"/>
        </w:rPr>
      </w:pPr>
    </w:p>
    <w:p w:rsidR="007571FE" w:rsidRPr="00AF79CD" w:rsidRDefault="007571FE" w:rsidP="007571FE">
      <w:pPr>
        <w:spacing w:after="0" w:line="240" w:lineRule="auto"/>
        <w:rPr>
          <w:rFonts w:ascii="Arial" w:eastAsia="Times New Roman" w:hAnsi="Arial" w:cs="Arial"/>
          <w:sz w:val="24"/>
          <w:szCs w:val="24"/>
          <w:rtl/>
        </w:rPr>
      </w:pPr>
      <w:r w:rsidRPr="00AF79CD">
        <w:rPr>
          <w:rFonts w:ascii="Arial" w:eastAsia="Times New Roman" w:hAnsi="Arial" w:cs="Arial"/>
          <w:b/>
          <w:bCs/>
          <w:sz w:val="24"/>
          <w:szCs w:val="24"/>
          <w:rtl/>
        </w:rPr>
        <w:t>מטרות:</w:t>
      </w:r>
    </w:p>
    <w:p w:rsidR="007571FE" w:rsidRPr="00AF79CD" w:rsidRDefault="007571FE" w:rsidP="007571FE">
      <w:pPr>
        <w:pStyle w:val="a3"/>
        <w:numPr>
          <w:ilvl w:val="0"/>
          <w:numId w:val="40"/>
        </w:numPr>
        <w:spacing w:after="0" w:line="240" w:lineRule="auto"/>
        <w:textAlignment w:val="baseline"/>
        <w:rPr>
          <w:rFonts w:ascii="Arial" w:eastAsia="Times New Roman" w:hAnsi="Arial" w:cs="Arial"/>
          <w:sz w:val="24"/>
          <w:szCs w:val="24"/>
        </w:rPr>
      </w:pPr>
      <w:r w:rsidRPr="00AF79CD">
        <w:rPr>
          <w:rFonts w:ascii="Arial" w:eastAsia="Times New Roman" w:hAnsi="Arial" w:cs="Arial"/>
          <w:sz w:val="24"/>
          <w:szCs w:val="24"/>
          <w:rtl/>
        </w:rPr>
        <w:t>להראות שכל העקרונות לבניית חברת מופת נמצאים אצלנו בשורשים</w:t>
      </w:r>
    </w:p>
    <w:p w:rsidR="007571FE" w:rsidRPr="00AF79CD" w:rsidRDefault="007571FE" w:rsidP="007571FE">
      <w:pPr>
        <w:pStyle w:val="a3"/>
        <w:numPr>
          <w:ilvl w:val="0"/>
          <w:numId w:val="40"/>
        </w:numPr>
        <w:spacing w:after="0" w:line="240" w:lineRule="auto"/>
        <w:textAlignment w:val="baseline"/>
        <w:rPr>
          <w:rFonts w:ascii="Arial" w:eastAsia="Times New Roman" w:hAnsi="Arial" w:cs="Arial"/>
          <w:sz w:val="24"/>
          <w:szCs w:val="24"/>
          <w:rtl/>
        </w:rPr>
      </w:pPr>
      <w:r w:rsidRPr="00AF79CD">
        <w:rPr>
          <w:rFonts w:ascii="Arial" w:eastAsia="Times New Roman" w:hAnsi="Arial" w:cs="Arial"/>
          <w:sz w:val="24"/>
          <w:szCs w:val="24"/>
          <w:rtl/>
        </w:rPr>
        <w:t>לקשור בין התרבות היהודית המפוארת בעלת השורשים העמוקים, לבין החזון העתידי "משפחה אחת". (עתיד חדש המבוסס על הקשר והחיבור לשורש העתיק של נשמת ישראל).</w:t>
      </w:r>
    </w:p>
    <w:p w:rsidR="007571FE" w:rsidRPr="00AF79CD" w:rsidRDefault="007571FE" w:rsidP="007571FE">
      <w:pPr>
        <w:pStyle w:val="a3"/>
        <w:numPr>
          <w:ilvl w:val="0"/>
          <w:numId w:val="40"/>
        </w:numPr>
        <w:spacing w:after="0" w:line="240" w:lineRule="auto"/>
        <w:textAlignment w:val="baseline"/>
        <w:rPr>
          <w:rFonts w:ascii="Arial" w:eastAsia="Times New Roman" w:hAnsi="Arial" w:cs="Arial"/>
          <w:sz w:val="24"/>
          <w:szCs w:val="24"/>
          <w:rtl/>
        </w:rPr>
      </w:pPr>
      <w:r w:rsidRPr="00AF79CD">
        <w:rPr>
          <w:rFonts w:ascii="Arial" w:eastAsia="Times New Roman" w:hAnsi="Arial" w:cs="Arial"/>
          <w:sz w:val="24"/>
          <w:szCs w:val="24"/>
          <w:rtl/>
        </w:rPr>
        <w:t>מתן תוקף רלוונטי ועכשווי לטקסים, סמלים, מנהגים וחגים, להבין שמטרתם ללמד אותנו כיצד להתחבר נכון ב</w:t>
      </w:r>
      <w:r w:rsidRPr="00AF79CD">
        <w:rPr>
          <w:rFonts w:ascii="Arial" w:eastAsia="Times New Roman" w:hAnsi="Arial" w:cs="Arial" w:hint="cs"/>
          <w:sz w:val="24"/>
          <w:szCs w:val="24"/>
          <w:rtl/>
        </w:rPr>
        <w:t>י</w:t>
      </w:r>
      <w:r w:rsidRPr="00AF79CD">
        <w:rPr>
          <w:rFonts w:ascii="Arial" w:eastAsia="Times New Roman" w:hAnsi="Arial" w:cs="Arial"/>
          <w:sz w:val="24"/>
          <w:szCs w:val="24"/>
          <w:rtl/>
        </w:rPr>
        <w:t>נינו, "יהדות מחברת".</w:t>
      </w:r>
    </w:p>
    <w:p w:rsidR="007571FE" w:rsidRDefault="007571FE" w:rsidP="007571FE">
      <w:pPr>
        <w:pStyle w:val="a3"/>
        <w:numPr>
          <w:ilvl w:val="0"/>
          <w:numId w:val="40"/>
        </w:numPr>
        <w:spacing w:after="0" w:line="240" w:lineRule="auto"/>
        <w:textAlignment w:val="baseline"/>
        <w:rPr>
          <w:rFonts w:ascii="Arial" w:eastAsia="Times New Roman" w:hAnsi="Arial" w:cs="Arial"/>
          <w:sz w:val="24"/>
          <w:szCs w:val="24"/>
        </w:rPr>
      </w:pPr>
      <w:r w:rsidRPr="00AF79CD">
        <w:rPr>
          <w:rFonts w:ascii="Arial" w:eastAsia="Times New Roman" w:hAnsi="Arial" w:cs="Arial"/>
          <w:sz w:val="24"/>
          <w:szCs w:val="24"/>
          <w:rtl/>
        </w:rPr>
        <w:t>ליצור תוכן רגשי, נוגע ללב, בעל משמעות וייחודי לעם ישראל, שיפתח את לב החברה ויעורר את הרוח, את נשמת ישראל. (כתוספת לתוכן האינטגראלי האוניברסאלי).</w:t>
      </w:r>
    </w:p>
    <w:p w:rsidR="007571FE" w:rsidRDefault="007571FE" w:rsidP="007571FE">
      <w:pPr>
        <w:pStyle w:val="a3"/>
        <w:numPr>
          <w:ilvl w:val="0"/>
          <w:numId w:val="40"/>
        </w:numPr>
        <w:spacing w:after="0" w:line="240" w:lineRule="auto"/>
        <w:textAlignment w:val="baseline"/>
        <w:rPr>
          <w:rFonts w:ascii="Arial" w:eastAsia="Times New Roman" w:hAnsi="Arial" w:cs="Arial"/>
          <w:sz w:val="24"/>
          <w:szCs w:val="24"/>
        </w:rPr>
      </w:pPr>
      <w:r>
        <w:rPr>
          <w:rFonts w:ascii="Arial" w:eastAsia="Times New Roman" w:hAnsi="Arial" w:cs="Arial" w:hint="cs"/>
          <w:sz w:val="24"/>
          <w:szCs w:val="24"/>
          <w:rtl/>
        </w:rPr>
        <w:t>לדעת עם איזה כוונה להגיע לטקסים השונים, על מה הוא צריך לחשוב.</w:t>
      </w:r>
    </w:p>
    <w:p w:rsidR="007571FE" w:rsidRPr="00AF79CD" w:rsidRDefault="007571FE" w:rsidP="007571FE">
      <w:pPr>
        <w:pStyle w:val="a3"/>
        <w:numPr>
          <w:ilvl w:val="0"/>
          <w:numId w:val="40"/>
        </w:numPr>
        <w:spacing w:after="0" w:line="240" w:lineRule="auto"/>
        <w:textAlignment w:val="baseline"/>
        <w:rPr>
          <w:rFonts w:ascii="Arial" w:eastAsia="Times New Roman" w:hAnsi="Arial" w:cs="Arial"/>
          <w:sz w:val="24"/>
          <w:szCs w:val="24"/>
          <w:rtl/>
        </w:rPr>
      </w:pPr>
      <w:r>
        <w:rPr>
          <w:rFonts w:ascii="Arial" w:eastAsia="Times New Roman" w:hAnsi="Arial" w:cs="Arial" w:hint="cs"/>
          <w:sz w:val="24"/>
          <w:szCs w:val="24"/>
          <w:rtl/>
        </w:rPr>
        <w:t>איך כדאי להתכונן לטקס ולתכנן אותו</w:t>
      </w:r>
    </w:p>
    <w:p w:rsidR="007571FE" w:rsidRPr="00962D6E" w:rsidRDefault="007571FE" w:rsidP="007571FE">
      <w:pPr>
        <w:bidi w:val="0"/>
        <w:spacing w:after="0" w:line="240" w:lineRule="auto"/>
        <w:rPr>
          <w:rFonts w:ascii="Arial" w:eastAsia="Times New Roman" w:hAnsi="Arial" w:cs="Arial"/>
          <w:rtl/>
        </w:rPr>
      </w:pPr>
    </w:p>
    <w:p w:rsidR="007571FE" w:rsidRDefault="007571FE" w:rsidP="007571FE">
      <w:pPr>
        <w:spacing w:after="0" w:line="240" w:lineRule="auto"/>
        <w:rPr>
          <w:rFonts w:ascii="Arial" w:eastAsia="Times New Roman" w:hAnsi="Arial" w:cs="Arial"/>
          <w:b/>
          <w:bCs/>
          <w:rtl/>
        </w:rPr>
      </w:pPr>
    </w:p>
    <w:p w:rsidR="007571FE" w:rsidRPr="00962D6E" w:rsidRDefault="007571FE" w:rsidP="007571FE">
      <w:pPr>
        <w:spacing w:after="0" w:line="240" w:lineRule="auto"/>
        <w:rPr>
          <w:rFonts w:ascii="Arial" w:eastAsia="Times New Roman" w:hAnsi="Arial" w:cs="Arial"/>
          <w:rtl/>
        </w:rPr>
      </w:pPr>
      <w:r w:rsidRPr="00962D6E">
        <w:rPr>
          <w:rFonts w:ascii="Arial" w:eastAsia="Times New Roman" w:hAnsi="Arial" w:cs="Arial"/>
          <w:b/>
          <w:bCs/>
          <w:rtl/>
        </w:rPr>
        <w:t>המשמעות החברתית של טקסים</w:t>
      </w:r>
    </w:p>
    <w:p w:rsidR="007571FE" w:rsidRPr="00962D6E" w:rsidRDefault="007571FE" w:rsidP="007571FE">
      <w:pPr>
        <w:spacing w:after="0" w:line="240" w:lineRule="auto"/>
        <w:rPr>
          <w:rFonts w:ascii="Arial" w:eastAsia="Times New Roman" w:hAnsi="Arial" w:cs="Arial"/>
          <w:rtl/>
        </w:rPr>
      </w:pPr>
      <w:r w:rsidRPr="00962D6E">
        <w:rPr>
          <w:rFonts w:ascii="Arial" w:eastAsia="Times New Roman" w:hAnsi="Arial" w:cs="Arial"/>
          <w:rtl/>
        </w:rPr>
        <w:t>בכל חברה האדם מתנהג על-פי טקסים, ו</w:t>
      </w:r>
      <w:r>
        <w:rPr>
          <w:rFonts w:ascii="Arial" w:eastAsia="Times New Roman" w:hAnsi="Arial" w:cs="Arial"/>
          <w:rtl/>
        </w:rPr>
        <w:t>אפשר לומר כי האדם הוא יצור טקסי</w:t>
      </w:r>
      <w:r>
        <w:rPr>
          <w:rFonts w:ascii="Arial" w:eastAsia="Times New Roman" w:hAnsi="Arial" w:cs="Arial" w:hint="cs"/>
          <w:rtl/>
        </w:rPr>
        <w:t xml:space="preserve">. </w:t>
      </w:r>
      <w:r w:rsidRPr="00962D6E">
        <w:rPr>
          <w:rFonts w:ascii="Arial" w:eastAsia="Times New Roman" w:hAnsi="Arial" w:cs="Arial"/>
          <w:rtl/>
        </w:rPr>
        <w:t xml:space="preserve"> מסתבר שע</w:t>
      </w:r>
      <w:r>
        <w:rPr>
          <w:rFonts w:ascii="Arial" w:eastAsia="Times New Roman" w:hAnsi="Arial" w:cs="Arial"/>
          <w:rtl/>
        </w:rPr>
        <w:t>בורנו כבני אדם, זהו צורך בסיסי</w:t>
      </w:r>
      <w:r>
        <w:rPr>
          <w:rFonts w:ascii="Arial" w:eastAsia="Times New Roman" w:hAnsi="Arial" w:cs="Arial" w:hint="cs"/>
          <w:rtl/>
        </w:rPr>
        <w:t xml:space="preserve"> </w:t>
      </w:r>
      <w:r w:rsidRPr="00962D6E">
        <w:rPr>
          <w:rFonts w:ascii="Arial" w:eastAsia="Times New Roman" w:hAnsi="Arial" w:cs="Arial"/>
          <w:rtl/>
        </w:rPr>
        <w:t xml:space="preserve">הקיים בנו מאז ומתמיד, וקשור ברצון שלנו להגיע להסדרים ולהסכמים חברתיים. </w:t>
      </w:r>
    </w:p>
    <w:p w:rsidR="007571FE" w:rsidRPr="00962D6E" w:rsidRDefault="007571FE" w:rsidP="007571FE">
      <w:pPr>
        <w:spacing w:after="0" w:line="240" w:lineRule="auto"/>
        <w:rPr>
          <w:rFonts w:ascii="Arial" w:eastAsia="Times New Roman" w:hAnsi="Arial" w:cs="Arial"/>
          <w:rtl/>
        </w:rPr>
      </w:pPr>
      <w:r w:rsidRPr="00962D6E">
        <w:rPr>
          <w:rFonts w:ascii="Arial" w:eastAsia="Times New Roman" w:hAnsi="Arial" w:cs="Arial"/>
          <w:rtl/>
        </w:rPr>
        <w:t>טקסים קשורים קשר הדוק למערכת הערכים של החברה ושל התרבות, שבה הם מתקיימים ואותה הם מבטאים. טקסים קובעים נורמות התנהגות</w:t>
      </w:r>
      <w:r>
        <w:rPr>
          <w:rFonts w:ascii="Arial" w:eastAsia="Times New Roman" w:hAnsi="Arial" w:cs="Arial" w:hint="cs"/>
          <w:rtl/>
        </w:rPr>
        <w:t xml:space="preserve"> </w:t>
      </w:r>
      <w:r w:rsidRPr="00962D6E">
        <w:rPr>
          <w:rFonts w:ascii="Arial" w:eastAsia="Times New Roman" w:hAnsi="Arial" w:cs="Arial"/>
          <w:rtl/>
        </w:rPr>
        <w:t xml:space="preserve"> ומבטאים השקפת עולם. למשל, טקס ברית המילה (ביהדות - לתינוק, ובאסלאם - לילד או לנער) מבטא את השקפת עולמם של הורי הנימול ושל החברה שהם שייכים אליה, הרואים את עצמם קשורים לאברהם אבינו. הטקס מסמל את המשכיות קיום הברית שבין אברהם לאלוהים. טקסים לא רק מבטאים השקפת עולם וערכים אלא גם משמרים אותם. בעזרת הטקסים נוצרת מסורת של חברה ועם. לדוגמה, לטקסי נישואין כמה תפקידים: מצד אחד - הם אמורים לעזור לחתן ולכלה בקבלת תפקידם החדש ולחזק אותם, ומצד שני - הם באים לעזור לחברה לבטא את ערכיה ולחזק אותה. באמצעות טקסי הנישואין מבטאים המשתתפים בטקסים את הכרתם במוסד הנישואין, ובכך משמרים ערך זה כמקודש לחברה ולתרבות. </w:t>
      </w:r>
    </w:p>
    <w:p w:rsidR="007571FE" w:rsidRDefault="007571FE" w:rsidP="007571FE">
      <w:pPr>
        <w:spacing w:after="0" w:line="240" w:lineRule="auto"/>
        <w:rPr>
          <w:rFonts w:ascii="Arial" w:eastAsia="Times New Roman" w:hAnsi="Arial" w:cs="Arial"/>
          <w:color w:val="0070C0"/>
          <w:rtl/>
        </w:rPr>
      </w:pPr>
      <w:hyperlink r:id="rId7" w:history="1">
        <w:r w:rsidRPr="00962D6E">
          <w:rPr>
            <w:rFonts w:ascii="Arial" w:eastAsia="Times New Roman" w:hAnsi="Arial" w:cs="Arial"/>
            <w:color w:val="0070C0"/>
            <w:u w:val="single"/>
          </w:rPr>
          <w:t>http://www.sarhatekes.co.il/Home/Article/15</w:t>
        </w:r>
      </w:hyperlink>
    </w:p>
    <w:p w:rsidR="007571FE" w:rsidRPr="00962D6E" w:rsidRDefault="007571FE" w:rsidP="007571FE">
      <w:pPr>
        <w:spacing w:after="0" w:line="240" w:lineRule="auto"/>
        <w:rPr>
          <w:rFonts w:ascii="Arial" w:eastAsia="Times New Roman" w:hAnsi="Arial" w:cs="Arial"/>
          <w:color w:val="0070C0"/>
          <w:rtl/>
        </w:rPr>
      </w:pPr>
    </w:p>
    <w:p w:rsidR="007571FE" w:rsidRPr="00962D6E" w:rsidRDefault="007571FE" w:rsidP="007571FE">
      <w:pPr>
        <w:spacing w:after="0" w:line="240" w:lineRule="auto"/>
        <w:rPr>
          <w:rFonts w:ascii="Arial" w:eastAsia="Times New Roman" w:hAnsi="Arial" w:cs="Arial"/>
          <w:rtl/>
        </w:rPr>
      </w:pPr>
      <w:r w:rsidRPr="00962D6E">
        <w:rPr>
          <w:rFonts w:ascii="Arial" w:eastAsia="Times New Roman" w:hAnsi="Arial" w:cs="Arial"/>
          <w:b/>
          <w:bCs/>
          <w:rtl/>
        </w:rPr>
        <w:t>טקסים - בעבר ובימינו:</w:t>
      </w:r>
      <w:r w:rsidRPr="00962D6E">
        <w:rPr>
          <w:rFonts w:ascii="Arial" w:eastAsia="Times New Roman" w:hAnsi="Arial" w:cs="Arial"/>
          <w:rtl/>
        </w:rPr>
        <w:t xml:space="preserve"> </w:t>
      </w:r>
    </w:p>
    <w:p w:rsidR="007571FE" w:rsidRPr="00962D6E" w:rsidRDefault="007571FE" w:rsidP="007571FE">
      <w:pPr>
        <w:spacing w:after="0" w:line="240" w:lineRule="auto"/>
        <w:rPr>
          <w:rFonts w:ascii="Arial" w:eastAsia="Times New Roman" w:hAnsi="Arial" w:cs="Arial"/>
          <w:rtl/>
        </w:rPr>
      </w:pPr>
      <w:r w:rsidRPr="00962D6E">
        <w:rPr>
          <w:rFonts w:ascii="Arial" w:eastAsia="Times New Roman" w:hAnsi="Arial" w:cs="Arial"/>
          <w:rtl/>
        </w:rPr>
        <w:t xml:space="preserve">מקורם של הטקסים בתקופות קדומות ביותר בהיסטוריה האנושית, וראשיתם בחברות שבטיות. חברות שבטיות קיימות גם היום ומתקיימות כמו בעבר ביערות, במדבריות, בערבות הקרח או במרחבי הסוואנה. בניגוד לבני-האדם המודרניים, החיים היום על-פי אורח חיים עירוני וקרובים יותר </w:t>
      </w:r>
      <w:r w:rsidRPr="00962D6E">
        <w:rPr>
          <w:rFonts w:ascii="Arial" w:eastAsia="Times New Roman" w:hAnsi="Arial" w:cs="Arial"/>
          <w:rtl/>
        </w:rPr>
        <w:lastRenderedPageBreak/>
        <w:t>למכוניות ולמכשירים, חייהם של בני החברות השבטיות התנהלו על-פי סדר החיים הביולוגי. סדר זה מתבסס על מחזוריות חייהם של הצמחים ושל בעלי-החיים, כלומר סדר החוזר על עצמו באותו אופן כל פעם מחדש, כמו היום והלילה, עונות השנה, הקציר והזריעה. על-פי אורח חיים זה מתבוננים בני-האדם במחזוריות של צמיחה, התפתחות וקמילה</w:t>
      </w:r>
      <w:r>
        <w:rPr>
          <w:rFonts w:ascii="Arial" w:eastAsia="Times New Roman" w:hAnsi="Arial" w:cs="Arial" w:hint="cs"/>
          <w:rtl/>
        </w:rPr>
        <w:t xml:space="preserve"> </w:t>
      </w:r>
      <w:r w:rsidRPr="00962D6E">
        <w:rPr>
          <w:rFonts w:ascii="Arial" w:eastAsia="Times New Roman" w:hAnsi="Arial" w:cs="Arial"/>
          <w:rtl/>
        </w:rPr>
        <w:t xml:space="preserve"> והם חיים את חייהם על-פי אותה מחזוריות </w:t>
      </w:r>
      <w:proofErr w:type="spellStart"/>
      <w:r w:rsidRPr="00962D6E">
        <w:rPr>
          <w:rFonts w:ascii="Arial" w:eastAsia="Times New Roman" w:hAnsi="Arial" w:cs="Arial"/>
          <w:rtl/>
        </w:rPr>
        <w:t>המתגלית</w:t>
      </w:r>
      <w:proofErr w:type="spellEnd"/>
      <w:r w:rsidRPr="00962D6E">
        <w:rPr>
          <w:rFonts w:ascii="Arial" w:eastAsia="Times New Roman" w:hAnsi="Arial" w:cs="Arial"/>
          <w:rtl/>
        </w:rPr>
        <w:t xml:space="preserve"> להם בטבע.</w:t>
      </w:r>
      <w:r>
        <w:rPr>
          <w:rFonts w:ascii="Arial" w:eastAsia="Times New Roman" w:hAnsi="Arial" w:cs="Arial" w:hint="cs"/>
          <w:rtl/>
        </w:rPr>
        <w:t xml:space="preserve"> </w:t>
      </w:r>
      <w:r w:rsidRPr="00962D6E">
        <w:rPr>
          <w:rFonts w:ascii="Arial" w:eastAsia="Times New Roman" w:hAnsi="Arial" w:cs="Arial"/>
          <w:rtl/>
        </w:rPr>
        <w:t xml:space="preserve"> גם בימינו חברות כאלו עדיין קיימות בכל רחבי העולם. הן שומרות אלפי שנים על אותם דפוסי חברה ותרבות. מטרת הטקסים בחברות אלו, היא בין היתר ללמד את הפרט את תפקידיו החברתיים, ולשמור על הריתמוס ועל קצב מחזור החיים, המתקיים בחברה. </w:t>
      </w:r>
    </w:p>
    <w:p w:rsidR="007571FE" w:rsidRPr="00962D6E" w:rsidRDefault="007571FE" w:rsidP="007571FE">
      <w:pPr>
        <w:spacing w:after="0" w:line="240" w:lineRule="auto"/>
        <w:rPr>
          <w:rFonts w:ascii="Arial" w:eastAsia="Times New Roman" w:hAnsi="Arial" w:cs="Arial"/>
        </w:rPr>
      </w:pPr>
      <w:r w:rsidRPr="00962D6E">
        <w:rPr>
          <w:rFonts w:ascii="Arial" w:eastAsia="Times New Roman" w:hAnsi="Arial" w:cs="Arial"/>
          <w:rtl/>
        </w:rPr>
        <w:t>מסתבר שגם בחברה החילונית של ימינו, לטקסים יש חשיבות. החשיבות נובעת מהמשמעות של טקסים עבור הפרט והחברה, משמעות שהיא אנושית ועל זמנית: פתרון/הסדרה של מצבי משבר במעברי חיים, לימוד של תפקידים חברתיים ושמירת הריתמוס החברתי. אך לעיתים בחברה המודרנית והפוסט-מודרנית אנו נתקלים במשברים או בצרכים שהטקסים המסורתיים הישנים אינם מסוגלים לתת להם מענה, לדוגמא חגיגת הולדתה של בת: ביהדות הסתפקו בהכרזת השם בבית הכנסת, לעומת המושג החדש "בריתה", שהפך לחגיגה שוות ערך לברית המסורתית. כלומר, בחברה בת-זמננו, שנחשבת לכאורה לחברה לא טקסית, הטקסים בעצם לא נעלמו, אלא רק שינו דמות וצורה. הפכו יותר חילוניים, יותר יצירתיים, יותר אישיים וייחודיים. האינדיווידואליות והפלורליזם נכנסו גם לתחום הזה שבהגדרה מסמל את החברתיות האנושית.</w:t>
      </w:r>
    </w:p>
    <w:p w:rsidR="007571FE" w:rsidRPr="00962D6E" w:rsidRDefault="007571FE" w:rsidP="007571FE">
      <w:pPr>
        <w:spacing w:after="0" w:line="240" w:lineRule="auto"/>
        <w:rPr>
          <w:rFonts w:ascii="Arial" w:eastAsia="Times New Roman" w:hAnsi="Arial" w:cs="Arial"/>
          <w:rtl/>
        </w:rPr>
      </w:pPr>
      <w:r w:rsidRPr="00962D6E">
        <w:rPr>
          <w:rFonts w:ascii="Arial" w:eastAsia="Times New Roman" w:hAnsi="Arial" w:cs="Arial"/>
          <w:rtl/>
        </w:rPr>
        <w:t>לסיכום: תכליתם של טקסים היא חיזוק המכנה המשותף של הקבוצה המתייחסת לאותם טקסים, ע"י העצמת תחושת הערך למשתתפי הטקס. כאשר יוזמי הטקס ומשתתפיו מוצאים בו משמעות וחיבור, אז נוצרת הקהילתיות המשותפת כאשר יוזמיו הופכים באותו המעמד לסמל החזק ביותר של אותה שותפות.</w:t>
      </w:r>
    </w:p>
    <w:p w:rsidR="007571FE" w:rsidRPr="00962D6E" w:rsidRDefault="007571FE" w:rsidP="007571FE">
      <w:pPr>
        <w:spacing w:after="0" w:line="240" w:lineRule="auto"/>
        <w:rPr>
          <w:rFonts w:ascii="Arial" w:eastAsia="Times New Roman" w:hAnsi="Arial" w:cs="Arial"/>
          <w:color w:val="0070C0"/>
          <w:rtl/>
        </w:rPr>
      </w:pPr>
      <w:hyperlink r:id="rId8" w:history="1">
        <w:r w:rsidRPr="00962D6E">
          <w:rPr>
            <w:rFonts w:ascii="Arial" w:eastAsia="Times New Roman" w:hAnsi="Arial" w:cs="Arial"/>
            <w:color w:val="0070C0"/>
            <w:u w:val="single"/>
          </w:rPr>
          <w:t>http://www.sarhatekes.co.il/Home/Article/15</w:t>
        </w:r>
      </w:hyperlink>
    </w:p>
    <w:p w:rsidR="007571FE" w:rsidRDefault="007571FE" w:rsidP="007571FE">
      <w:pPr>
        <w:spacing w:after="0" w:line="240" w:lineRule="auto"/>
        <w:rPr>
          <w:rFonts w:ascii="Arial" w:eastAsia="Times New Roman" w:hAnsi="Arial" w:cs="Arial"/>
          <w:rtl/>
        </w:rPr>
      </w:pPr>
    </w:p>
    <w:p w:rsidR="007571FE" w:rsidRPr="00962D6E" w:rsidRDefault="007571FE" w:rsidP="007571FE">
      <w:pPr>
        <w:bidi w:val="0"/>
        <w:spacing w:after="0" w:line="240" w:lineRule="auto"/>
        <w:rPr>
          <w:rFonts w:ascii="Arial" w:eastAsia="Times New Roman" w:hAnsi="Arial" w:cs="Arial"/>
          <w:rtl/>
        </w:rPr>
      </w:pPr>
    </w:p>
    <w:p w:rsidR="007571FE" w:rsidRPr="00962D6E" w:rsidRDefault="007571FE" w:rsidP="007571FE">
      <w:pPr>
        <w:spacing w:after="0" w:line="240" w:lineRule="auto"/>
        <w:rPr>
          <w:rFonts w:ascii="Arial" w:eastAsia="Times New Roman" w:hAnsi="Arial" w:cs="Arial"/>
          <w:rtl/>
        </w:rPr>
      </w:pPr>
      <w:r>
        <w:rPr>
          <w:rFonts w:ascii="Arial" w:eastAsia="Times New Roman" w:hAnsi="Arial" w:cs="Arial" w:hint="cs"/>
          <w:b/>
          <w:bCs/>
          <w:u w:val="single"/>
          <w:rtl/>
        </w:rPr>
        <w:t>רקע</w:t>
      </w:r>
      <w:r w:rsidRPr="00962D6E">
        <w:rPr>
          <w:rFonts w:ascii="Arial" w:eastAsia="Times New Roman" w:hAnsi="Arial" w:cs="Arial"/>
          <w:b/>
          <w:bCs/>
          <w:u w:val="single"/>
          <w:rtl/>
        </w:rPr>
        <w:t xml:space="preserve"> -</w:t>
      </w:r>
    </w:p>
    <w:p w:rsidR="008051ED" w:rsidRPr="00962D6E" w:rsidRDefault="008051ED" w:rsidP="008E77BE">
      <w:pPr>
        <w:spacing w:after="0" w:line="240" w:lineRule="auto"/>
        <w:rPr>
          <w:rFonts w:ascii="Arial" w:eastAsia="Times New Roman" w:hAnsi="Arial" w:cs="Arial"/>
          <w:rtl/>
        </w:rPr>
      </w:pPr>
      <w:r w:rsidRPr="00962D6E">
        <w:rPr>
          <w:rFonts w:ascii="Arial" w:eastAsia="Times New Roman" w:hAnsi="Arial" w:cs="Arial"/>
          <w:shd w:val="clear" w:color="auto" w:fill="FFFFFF"/>
          <w:rtl/>
        </w:rPr>
        <w:t xml:space="preserve">חנוכת בית חדש או מקום חדש הוא אירוע או מסיבה חגיגית לרגל הכניסה הרשמית. מנהג החניכה רווח בתרבויות רבות, להבעת שמחה על המאורע, להציג את הבית החדש לחברים, ולעתים גם כהזדמנות לתת </w:t>
      </w:r>
      <w:hyperlink r:id="rId9" w:history="1">
        <w:r w:rsidRPr="00962D6E">
          <w:rPr>
            <w:rFonts w:ascii="Arial" w:eastAsia="Times New Roman" w:hAnsi="Arial" w:cs="Arial"/>
            <w:u w:val="single"/>
            <w:rtl/>
          </w:rPr>
          <w:t>מתנות</w:t>
        </w:r>
      </w:hyperlink>
      <w:r w:rsidRPr="00962D6E">
        <w:rPr>
          <w:rFonts w:ascii="Arial" w:eastAsia="Times New Roman" w:hAnsi="Arial" w:cs="Arial"/>
          <w:shd w:val="clear" w:color="auto" w:fill="FFFFFF"/>
          <w:rtl/>
        </w:rPr>
        <w:t>.</w:t>
      </w:r>
      <w:r w:rsidR="008E77BE">
        <w:rPr>
          <w:rFonts w:ascii="Arial" w:eastAsia="Times New Roman" w:hAnsi="Arial" w:cs="Arial" w:hint="cs"/>
          <w:rtl/>
        </w:rPr>
        <w:t xml:space="preserve">.  </w:t>
      </w:r>
      <w:r w:rsidRPr="00962D6E">
        <w:rPr>
          <w:rFonts w:ascii="Arial" w:eastAsia="Times New Roman" w:hAnsi="Arial" w:cs="Arial"/>
          <w:rtl/>
        </w:rPr>
        <w:t>ב</w:t>
      </w:r>
      <w:hyperlink r:id="rId10" w:history="1">
        <w:r w:rsidRPr="00962D6E">
          <w:rPr>
            <w:rFonts w:ascii="Arial" w:eastAsia="Times New Roman" w:hAnsi="Arial" w:cs="Arial"/>
            <w:u w:val="single"/>
            <w:rtl/>
          </w:rPr>
          <w:t>יהדות</w:t>
        </w:r>
      </w:hyperlink>
      <w:r w:rsidRPr="00962D6E">
        <w:rPr>
          <w:rFonts w:ascii="Arial" w:eastAsia="Times New Roman" w:hAnsi="Arial" w:cs="Arial"/>
          <w:rtl/>
        </w:rPr>
        <w:t xml:space="preserve"> התפתחו מנהגים שונים בחנוכת הבית, והם כוללים בדרך כלל מלבד המסיבה גם קביעת </w:t>
      </w:r>
      <w:hyperlink r:id="rId11" w:history="1">
        <w:r w:rsidRPr="00962D6E">
          <w:rPr>
            <w:rFonts w:ascii="Arial" w:eastAsia="Times New Roman" w:hAnsi="Arial" w:cs="Arial"/>
            <w:u w:val="single"/>
            <w:rtl/>
          </w:rPr>
          <w:t>מזוזה</w:t>
        </w:r>
      </w:hyperlink>
      <w:r w:rsidRPr="00962D6E">
        <w:rPr>
          <w:rFonts w:ascii="Arial" w:eastAsia="Times New Roman" w:hAnsi="Arial" w:cs="Arial"/>
          <w:rtl/>
        </w:rPr>
        <w:t xml:space="preserve">, ברכת </w:t>
      </w:r>
      <w:hyperlink r:id="rId12" w:history="1">
        <w:r w:rsidRPr="00962D6E">
          <w:rPr>
            <w:rFonts w:ascii="Arial" w:eastAsia="Times New Roman" w:hAnsi="Arial" w:cs="Arial"/>
            <w:u w:val="single"/>
            <w:rtl/>
          </w:rPr>
          <w:t>שהחיינו</w:t>
        </w:r>
      </w:hyperlink>
      <w:r w:rsidRPr="00962D6E">
        <w:rPr>
          <w:rFonts w:ascii="Arial" w:eastAsia="Times New Roman" w:hAnsi="Arial" w:cs="Arial"/>
          <w:rtl/>
        </w:rPr>
        <w:t>, ולימוד ב</w:t>
      </w:r>
      <w:hyperlink r:id="rId13" w:history="1">
        <w:r w:rsidRPr="00962D6E">
          <w:rPr>
            <w:rFonts w:ascii="Arial" w:eastAsia="Times New Roman" w:hAnsi="Arial" w:cs="Arial"/>
            <w:u w:val="single"/>
            <w:rtl/>
          </w:rPr>
          <w:t>מניין</w:t>
        </w:r>
      </w:hyperlink>
      <w:r w:rsidRPr="00962D6E">
        <w:rPr>
          <w:rFonts w:ascii="Arial" w:eastAsia="Times New Roman" w:hAnsi="Arial" w:cs="Arial"/>
          <w:rtl/>
        </w:rPr>
        <w:t xml:space="preserve"> מ</w:t>
      </w:r>
      <w:hyperlink r:id="rId14" w:history="1">
        <w:r w:rsidRPr="00962D6E">
          <w:rPr>
            <w:rFonts w:ascii="Arial" w:eastAsia="Times New Roman" w:hAnsi="Arial" w:cs="Arial"/>
            <w:u w:val="single"/>
            <w:rtl/>
          </w:rPr>
          <w:t>כתבי הקודש</w:t>
        </w:r>
      </w:hyperlink>
      <w:r w:rsidRPr="00962D6E">
        <w:rPr>
          <w:rFonts w:ascii="Arial" w:eastAsia="Times New Roman" w:hAnsi="Arial" w:cs="Arial"/>
          <w:rtl/>
        </w:rPr>
        <w:t xml:space="preserve">. החגיגה נהוגה יותר בקרב </w:t>
      </w:r>
      <w:hyperlink r:id="rId15" w:history="1">
        <w:r w:rsidRPr="00962D6E">
          <w:rPr>
            <w:rFonts w:ascii="Arial" w:eastAsia="Times New Roman" w:hAnsi="Arial" w:cs="Arial"/>
            <w:u w:val="single"/>
            <w:rtl/>
          </w:rPr>
          <w:t>עדות המזרח</w:t>
        </w:r>
      </w:hyperlink>
      <w:r w:rsidRPr="00962D6E">
        <w:rPr>
          <w:rFonts w:ascii="Arial" w:eastAsia="Times New Roman" w:hAnsi="Arial" w:cs="Arial"/>
          <w:rtl/>
        </w:rPr>
        <w:t>, ואצלם היא כוללת קריאת קטעים קבועים מן המקרא המשנה התלמוד וספר הזוהר. לאחר מכן מוגשת סעודה.</w:t>
      </w:r>
    </w:p>
    <w:p w:rsidR="008051ED" w:rsidRPr="00962D6E" w:rsidRDefault="008051ED" w:rsidP="008051ED">
      <w:pPr>
        <w:spacing w:after="0" w:line="240" w:lineRule="auto"/>
        <w:rPr>
          <w:rFonts w:ascii="Arial" w:eastAsia="Times New Roman" w:hAnsi="Arial" w:cs="Arial"/>
          <w:rtl/>
        </w:rPr>
      </w:pPr>
      <w:r w:rsidRPr="00962D6E">
        <w:rPr>
          <w:rFonts w:ascii="Arial" w:eastAsia="Times New Roman" w:hAnsi="Arial" w:cs="Arial"/>
          <w:shd w:val="clear" w:color="auto" w:fill="FFFFFF"/>
          <w:rtl/>
        </w:rPr>
        <w:t xml:space="preserve">חנוכת בית כטקס מוזכרת במקרא לגבי </w:t>
      </w:r>
      <w:hyperlink r:id="rId16" w:history="1">
        <w:r w:rsidRPr="00962D6E">
          <w:rPr>
            <w:rFonts w:ascii="Arial" w:eastAsia="Times New Roman" w:hAnsi="Arial" w:cs="Arial"/>
            <w:u w:val="single"/>
            <w:rtl/>
          </w:rPr>
          <w:t>בית המקדש</w:t>
        </w:r>
      </w:hyperlink>
      <w:r w:rsidRPr="00962D6E">
        <w:rPr>
          <w:rFonts w:ascii="Arial" w:eastAsia="Times New Roman" w:hAnsi="Arial" w:cs="Arial"/>
          <w:shd w:val="clear" w:color="auto" w:fill="FFFFFF"/>
          <w:rtl/>
        </w:rPr>
        <w:t xml:space="preserve">. על החגיגות שערך </w:t>
      </w:r>
      <w:hyperlink r:id="rId17" w:history="1">
        <w:r w:rsidRPr="00962D6E">
          <w:rPr>
            <w:rFonts w:ascii="Arial" w:eastAsia="Times New Roman" w:hAnsi="Arial" w:cs="Arial"/>
            <w:u w:val="single"/>
            <w:rtl/>
          </w:rPr>
          <w:t>שלמה המלך</w:t>
        </w:r>
      </w:hyperlink>
      <w:r w:rsidRPr="00962D6E">
        <w:rPr>
          <w:rFonts w:ascii="Arial" w:eastAsia="Times New Roman" w:hAnsi="Arial" w:cs="Arial"/>
          <w:shd w:val="clear" w:color="auto" w:fill="FFFFFF"/>
          <w:rtl/>
        </w:rPr>
        <w:t xml:space="preserve"> לאחר סיום בניית הבית הראשון מסופר כי נערכו בהשתתפות "כל איש ישראל", והם כללו תפילות מיוחדות והקרבת קרבנות "אשר לא יספרו ולא ימנו מרוב".‏</w:t>
      </w:r>
      <w:r w:rsidRPr="00962D6E">
        <w:rPr>
          <w:rFonts w:ascii="Arial" w:eastAsia="Times New Roman" w:hAnsi="Arial" w:cs="Arial"/>
          <w:shd w:val="clear" w:color="auto" w:fill="FFFFFF"/>
          <w:vertAlign w:val="superscript"/>
          <w:rtl/>
        </w:rPr>
        <w:t xml:space="preserve"> </w:t>
      </w:r>
      <w:r w:rsidRPr="00962D6E">
        <w:rPr>
          <w:rFonts w:ascii="Arial" w:eastAsia="Times New Roman" w:hAnsi="Arial" w:cs="Arial"/>
          <w:shd w:val="clear" w:color="auto" w:fill="FFFFFF"/>
          <w:rtl/>
        </w:rPr>
        <w:t xml:space="preserve">על הפסוק: "מִזְמוֹר שִׁיר חֲנֻכַּת הַבַּיִת לְדָוִד" הדעות חלוקות, האם מדובר על חנוכת בית המקדש או על חנוכת ביתו הפרטי של </w:t>
      </w:r>
      <w:hyperlink r:id="rId18" w:history="1">
        <w:r w:rsidRPr="00962D6E">
          <w:rPr>
            <w:rFonts w:ascii="Arial" w:eastAsia="Times New Roman" w:hAnsi="Arial" w:cs="Arial"/>
            <w:u w:val="single"/>
            <w:rtl/>
          </w:rPr>
          <w:t>דוד המלך</w:t>
        </w:r>
      </w:hyperlink>
      <w:r w:rsidRPr="00962D6E">
        <w:rPr>
          <w:rFonts w:ascii="Arial" w:eastAsia="Times New Roman" w:hAnsi="Arial" w:cs="Arial"/>
          <w:rtl/>
        </w:rPr>
        <w:t>.</w:t>
      </w:r>
    </w:p>
    <w:p w:rsidR="008051ED" w:rsidRPr="00962D6E" w:rsidRDefault="005337B2" w:rsidP="008051ED">
      <w:pPr>
        <w:spacing w:after="0" w:line="240" w:lineRule="auto"/>
        <w:rPr>
          <w:rFonts w:ascii="Arial" w:eastAsia="Times New Roman" w:hAnsi="Arial" w:cs="Arial"/>
          <w:rtl/>
        </w:rPr>
      </w:pPr>
      <w:hyperlink r:id="rId19" w:history="1">
        <w:r w:rsidR="008051ED" w:rsidRPr="00962D6E">
          <w:rPr>
            <w:rFonts w:ascii="Arial" w:eastAsia="Times New Roman" w:hAnsi="Arial" w:cs="Arial"/>
            <w:u w:val="single"/>
            <w:rtl/>
          </w:rPr>
          <w:t>מנהגי</w:t>
        </w:r>
      </w:hyperlink>
      <w:r w:rsidR="008051ED" w:rsidRPr="00962D6E">
        <w:rPr>
          <w:rFonts w:ascii="Arial" w:eastAsia="Times New Roman" w:hAnsi="Arial" w:cs="Arial"/>
          <w:shd w:val="clear" w:color="auto" w:fill="FFFFFF"/>
          <w:rtl/>
        </w:rPr>
        <w:t xml:space="preserve"> "חנוכת הבית" מבוססים בחלקם על </w:t>
      </w:r>
      <w:hyperlink r:id="rId20" w:history="1">
        <w:r w:rsidR="008051ED" w:rsidRPr="00962D6E">
          <w:rPr>
            <w:rFonts w:ascii="Arial" w:eastAsia="Times New Roman" w:hAnsi="Arial" w:cs="Arial"/>
            <w:u w:val="single"/>
            <w:rtl/>
          </w:rPr>
          <w:t>תורת הנסתר</w:t>
        </w:r>
      </w:hyperlink>
      <w:r w:rsidR="008051ED" w:rsidRPr="00962D6E">
        <w:rPr>
          <w:rFonts w:ascii="Arial" w:eastAsia="Times New Roman" w:hAnsi="Arial" w:cs="Arial"/>
          <w:shd w:val="clear" w:color="auto" w:fill="FFFFFF"/>
          <w:rtl/>
        </w:rPr>
        <w:t xml:space="preserve"> וכוללים התכנסות של </w:t>
      </w:r>
      <w:hyperlink r:id="rId21" w:history="1">
        <w:r w:rsidR="008051ED" w:rsidRPr="00962D6E">
          <w:rPr>
            <w:rFonts w:ascii="Arial" w:eastAsia="Times New Roman" w:hAnsi="Arial" w:cs="Arial"/>
            <w:u w:val="single"/>
            <w:rtl/>
          </w:rPr>
          <w:t>מניין</w:t>
        </w:r>
      </w:hyperlink>
      <w:r w:rsidR="008051ED" w:rsidRPr="00962D6E">
        <w:rPr>
          <w:rFonts w:ascii="Arial" w:eastAsia="Times New Roman" w:hAnsi="Arial" w:cs="Arial"/>
          <w:shd w:val="clear" w:color="auto" w:fill="FFFFFF"/>
          <w:rtl/>
        </w:rPr>
        <w:t xml:space="preserve"> אנשים, קביעת </w:t>
      </w:r>
      <w:hyperlink r:id="rId22" w:history="1">
        <w:r w:rsidR="008051ED" w:rsidRPr="00962D6E">
          <w:rPr>
            <w:rFonts w:ascii="Arial" w:eastAsia="Times New Roman" w:hAnsi="Arial" w:cs="Arial"/>
            <w:u w:val="single"/>
            <w:rtl/>
          </w:rPr>
          <w:t>מזוזה</w:t>
        </w:r>
      </w:hyperlink>
      <w:r w:rsidR="008051ED" w:rsidRPr="00962D6E">
        <w:rPr>
          <w:rFonts w:ascii="Arial" w:eastAsia="Times New Roman" w:hAnsi="Arial" w:cs="Arial"/>
          <w:shd w:val="clear" w:color="auto" w:fill="FFFFFF"/>
          <w:rtl/>
        </w:rPr>
        <w:t xml:space="preserve">, </w:t>
      </w:r>
      <w:hyperlink r:id="rId23" w:history="1">
        <w:r w:rsidR="008051ED" w:rsidRPr="00962D6E">
          <w:rPr>
            <w:rFonts w:ascii="Arial" w:eastAsia="Times New Roman" w:hAnsi="Arial" w:cs="Arial"/>
            <w:u w:val="single"/>
            <w:rtl/>
          </w:rPr>
          <w:t>ברכת שהחיינו</w:t>
        </w:r>
      </w:hyperlink>
      <w:r w:rsidR="008051ED" w:rsidRPr="00962D6E">
        <w:rPr>
          <w:rFonts w:ascii="Arial" w:eastAsia="Times New Roman" w:hAnsi="Arial" w:cs="Arial"/>
          <w:shd w:val="clear" w:color="auto" w:fill="FFFFFF"/>
          <w:rtl/>
        </w:rPr>
        <w:t xml:space="preserve">, נתינת </w:t>
      </w:r>
      <w:hyperlink r:id="rId24" w:history="1">
        <w:r w:rsidR="008051ED" w:rsidRPr="00962D6E">
          <w:rPr>
            <w:rFonts w:ascii="Arial" w:eastAsia="Times New Roman" w:hAnsi="Arial" w:cs="Arial"/>
            <w:u w:val="single"/>
            <w:rtl/>
          </w:rPr>
          <w:t>צדקה</w:t>
        </w:r>
      </w:hyperlink>
      <w:r w:rsidR="008051ED" w:rsidRPr="00962D6E">
        <w:rPr>
          <w:rFonts w:ascii="Arial" w:eastAsia="Times New Roman" w:hAnsi="Arial" w:cs="Arial"/>
          <w:shd w:val="clear" w:color="auto" w:fill="FFFFFF"/>
          <w:rtl/>
        </w:rPr>
        <w:t xml:space="preserve"> וסעודה בה נאמרים דברי תורה ומזמורים המתאימים לאירוע.</w:t>
      </w:r>
    </w:p>
    <w:p w:rsidR="008051ED" w:rsidRDefault="005337B2" w:rsidP="008051ED">
      <w:pPr>
        <w:spacing w:after="0" w:line="240" w:lineRule="auto"/>
        <w:rPr>
          <w:rFonts w:ascii="Arial" w:eastAsia="Times New Roman" w:hAnsi="Arial" w:cs="Arial"/>
          <w:color w:val="0070C0"/>
          <w:rtl/>
        </w:rPr>
      </w:pPr>
      <w:hyperlink r:id="rId25" w:history="1">
        <w:r w:rsidR="008051ED" w:rsidRPr="00962D6E">
          <w:rPr>
            <w:rFonts w:ascii="Arial" w:eastAsia="Times New Roman" w:hAnsi="Arial" w:cs="Arial"/>
            <w:color w:val="0070C0"/>
            <w:u w:val="single"/>
          </w:rPr>
          <w:t>http://he.wikipedia.org/wiki/%D7%97%D7%A0%D7%95%D7%9B%D7%AA_%D7%91%D7%99%D7%AA</w:t>
        </w:r>
      </w:hyperlink>
    </w:p>
    <w:p w:rsidR="008E77BE" w:rsidRPr="00962D6E" w:rsidRDefault="008E77BE" w:rsidP="008051ED">
      <w:pPr>
        <w:spacing w:after="0" w:line="240" w:lineRule="auto"/>
        <w:rPr>
          <w:rFonts w:ascii="Arial" w:eastAsia="Times New Roman" w:hAnsi="Arial" w:cs="Arial"/>
          <w:color w:val="0070C0"/>
          <w:rtl/>
        </w:rPr>
      </w:pPr>
    </w:p>
    <w:p w:rsidR="008051ED" w:rsidRPr="007571FE" w:rsidRDefault="007571FE" w:rsidP="007571FE">
      <w:pPr>
        <w:spacing w:after="0" w:line="240" w:lineRule="auto"/>
        <w:rPr>
          <w:rFonts w:ascii="Arial" w:eastAsia="Times New Roman" w:hAnsi="Arial" w:cs="Arial"/>
          <w:sz w:val="24"/>
          <w:szCs w:val="24"/>
          <w:rtl/>
        </w:rPr>
      </w:pPr>
      <w:r>
        <w:rPr>
          <w:rFonts w:ascii="Arial" w:eastAsia="Times New Roman" w:hAnsi="Arial" w:cs="Arial"/>
          <w:b/>
          <w:bCs/>
          <w:sz w:val="24"/>
          <w:szCs w:val="24"/>
          <w:rtl/>
        </w:rPr>
        <w:t>פתיחה</w:t>
      </w:r>
      <w:r>
        <w:rPr>
          <w:rFonts w:ascii="Arial" w:eastAsia="Times New Roman" w:hAnsi="Arial" w:cs="Arial" w:hint="cs"/>
          <w:b/>
          <w:bCs/>
          <w:sz w:val="24"/>
          <w:szCs w:val="24"/>
          <w:rtl/>
        </w:rPr>
        <w:t>:</w:t>
      </w:r>
    </w:p>
    <w:p w:rsidR="008051ED" w:rsidRPr="007571FE" w:rsidRDefault="008051ED" w:rsidP="007571FE">
      <w:pPr>
        <w:spacing w:after="0"/>
        <w:rPr>
          <w:sz w:val="24"/>
          <w:szCs w:val="24"/>
          <w:rtl/>
        </w:rPr>
      </w:pPr>
      <w:r w:rsidRPr="007571FE">
        <w:rPr>
          <w:sz w:val="24"/>
          <w:szCs w:val="24"/>
          <w:rtl/>
        </w:rPr>
        <w:t xml:space="preserve">בשעה טובה , הזוג הצעיר לקח משכנתא וקנה דירה ראשונה. הם מזמינים את כל המשפחה והחברים ורוצים לחגוג את כניסתם לבית משלהם. שעה לפני התחלת </w:t>
      </w:r>
      <w:r w:rsidR="007571FE" w:rsidRPr="007571FE">
        <w:rPr>
          <w:rFonts w:hint="cs"/>
          <w:sz w:val="24"/>
          <w:szCs w:val="24"/>
          <w:rtl/>
        </w:rPr>
        <w:t>ה</w:t>
      </w:r>
      <w:r w:rsidRPr="007571FE">
        <w:rPr>
          <w:sz w:val="24"/>
          <w:szCs w:val="24"/>
          <w:rtl/>
        </w:rPr>
        <w:t xml:space="preserve">אירוע, הם רוצים </w:t>
      </w:r>
      <w:r w:rsidR="007571FE">
        <w:rPr>
          <w:rFonts w:hint="cs"/>
          <w:sz w:val="24"/>
          <w:szCs w:val="24"/>
          <w:rtl/>
        </w:rPr>
        <w:t xml:space="preserve">לשמוע </w:t>
      </w:r>
      <w:r w:rsidRPr="007571FE">
        <w:rPr>
          <w:sz w:val="24"/>
          <w:szCs w:val="24"/>
          <w:rtl/>
        </w:rPr>
        <w:t>קצת על משמעות האירוע.</w:t>
      </w:r>
    </w:p>
    <w:p w:rsidR="008051ED" w:rsidRPr="007571FE" w:rsidRDefault="008051ED" w:rsidP="007571FE">
      <w:pPr>
        <w:spacing w:after="0"/>
        <w:rPr>
          <w:sz w:val="24"/>
          <w:szCs w:val="24"/>
          <w:rtl/>
        </w:rPr>
      </w:pPr>
      <w:r w:rsidRPr="007571FE">
        <w:rPr>
          <w:sz w:val="24"/>
          <w:szCs w:val="24"/>
          <w:rtl/>
        </w:rPr>
        <w:t xml:space="preserve">חז"ל אמרו: "ג' דברים מרחיבים דעתו של אדם, והם </w:t>
      </w:r>
      <w:proofErr w:type="spellStart"/>
      <w:r w:rsidRPr="007571FE">
        <w:rPr>
          <w:sz w:val="24"/>
          <w:szCs w:val="24"/>
          <w:rtl/>
        </w:rPr>
        <w:t>אשה</w:t>
      </w:r>
      <w:proofErr w:type="spellEnd"/>
      <w:r w:rsidRPr="007571FE">
        <w:rPr>
          <w:sz w:val="24"/>
          <w:szCs w:val="24"/>
          <w:rtl/>
        </w:rPr>
        <w:t xml:space="preserve"> נאה, דירה נאה, וכלים נאים".</w:t>
      </w:r>
    </w:p>
    <w:p w:rsidR="008051ED" w:rsidRPr="00962D6E" w:rsidRDefault="008051ED" w:rsidP="008051ED">
      <w:pPr>
        <w:bidi w:val="0"/>
        <w:spacing w:after="0" w:line="240" w:lineRule="auto"/>
        <w:rPr>
          <w:rFonts w:ascii="Arial" w:eastAsia="Times New Roman" w:hAnsi="Arial" w:cs="Arial"/>
          <w:rtl/>
        </w:rPr>
      </w:pPr>
    </w:p>
    <w:p w:rsidR="008051ED" w:rsidRDefault="008051ED" w:rsidP="008051ED">
      <w:pPr>
        <w:numPr>
          <w:ilvl w:val="0"/>
          <w:numId w:val="14"/>
        </w:numPr>
        <w:spacing w:after="0" w:line="240" w:lineRule="auto"/>
        <w:ind w:right="720"/>
        <w:textAlignment w:val="baseline"/>
        <w:rPr>
          <w:rFonts w:ascii="Arial" w:eastAsia="Times New Roman" w:hAnsi="Arial" w:cs="Arial"/>
          <w:b/>
          <w:bCs/>
          <w:sz w:val="24"/>
          <w:szCs w:val="24"/>
        </w:rPr>
      </w:pPr>
      <w:r w:rsidRPr="001848FE">
        <w:rPr>
          <w:rFonts w:ascii="Arial" w:eastAsia="Times New Roman" w:hAnsi="Arial" w:cs="Arial"/>
          <w:b/>
          <w:bCs/>
          <w:sz w:val="24"/>
          <w:szCs w:val="24"/>
          <w:rtl/>
        </w:rPr>
        <w:t>מהו בית בשביל האדם?</w:t>
      </w:r>
    </w:p>
    <w:p w:rsidR="008E77BE" w:rsidRPr="001848FE" w:rsidRDefault="008E77BE" w:rsidP="007571FE">
      <w:pPr>
        <w:spacing w:after="0" w:line="240" w:lineRule="auto"/>
        <w:ind w:left="720" w:right="720"/>
        <w:textAlignment w:val="baseline"/>
        <w:rPr>
          <w:rFonts w:ascii="Arial" w:eastAsia="Times New Roman" w:hAnsi="Arial" w:cs="Arial"/>
          <w:b/>
          <w:bCs/>
          <w:sz w:val="24"/>
          <w:szCs w:val="24"/>
        </w:rPr>
      </w:pPr>
    </w:p>
    <w:p w:rsidR="008051ED" w:rsidRPr="00962D6E" w:rsidRDefault="008051ED" w:rsidP="008051ED">
      <w:pPr>
        <w:spacing w:after="0" w:line="240" w:lineRule="auto"/>
        <w:jc w:val="both"/>
        <w:rPr>
          <w:rFonts w:ascii="Arial" w:eastAsia="Times New Roman" w:hAnsi="Arial" w:cs="Arial"/>
          <w:rtl/>
        </w:rPr>
      </w:pPr>
      <w:r w:rsidRPr="00962D6E">
        <w:rPr>
          <w:rFonts w:ascii="Arial" w:eastAsia="Times New Roman" w:hAnsi="Arial" w:cs="Arial"/>
          <w:u w:val="single"/>
          <w:rtl/>
        </w:rPr>
        <w:t>הבית הוא המרכז, הוא העוגן, הוא הבסיס</w:t>
      </w:r>
      <w:r w:rsidRPr="00962D6E">
        <w:rPr>
          <w:rFonts w:ascii="Arial" w:eastAsia="Times New Roman" w:hAnsi="Arial" w:cs="Arial"/>
          <w:rtl/>
        </w:rPr>
        <w:t>.</w:t>
      </w:r>
    </w:p>
    <w:p w:rsidR="008051ED" w:rsidRPr="00962D6E" w:rsidRDefault="008051ED" w:rsidP="008051ED">
      <w:pPr>
        <w:spacing w:after="0" w:line="240" w:lineRule="auto"/>
        <w:jc w:val="both"/>
        <w:rPr>
          <w:rFonts w:ascii="Arial" w:eastAsia="Times New Roman" w:hAnsi="Arial" w:cs="Arial"/>
          <w:rtl/>
        </w:rPr>
      </w:pPr>
      <w:r w:rsidRPr="00962D6E">
        <w:rPr>
          <w:rFonts w:ascii="Arial" w:eastAsia="Times New Roman" w:hAnsi="Arial" w:cs="Arial"/>
          <w:u w:val="single"/>
          <w:rtl/>
        </w:rPr>
        <w:t>צרכים פיזיולוגיים</w:t>
      </w:r>
      <w:r w:rsidRPr="00962D6E">
        <w:rPr>
          <w:rFonts w:ascii="Arial" w:eastAsia="Times New Roman" w:hAnsi="Arial" w:cs="Arial"/>
          <w:rtl/>
        </w:rPr>
        <w:t xml:space="preserve"> - מגיל קטן אנחנו קושרים בין הצרכים האלו והבית (איפה הכי טוב לישון?!).</w:t>
      </w:r>
    </w:p>
    <w:p w:rsidR="008051ED" w:rsidRPr="00962D6E" w:rsidRDefault="008051ED" w:rsidP="008051ED">
      <w:pPr>
        <w:spacing w:after="0" w:line="240" w:lineRule="auto"/>
        <w:jc w:val="both"/>
        <w:rPr>
          <w:rFonts w:ascii="Arial" w:eastAsia="Times New Roman" w:hAnsi="Arial" w:cs="Arial"/>
          <w:rtl/>
        </w:rPr>
      </w:pPr>
      <w:r w:rsidRPr="00962D6E">
        <w:rPr>
          <w:rFonts w:ascii="Arial" w:eastAsia="Times New Roman" w:hAnsi="Arial" w:cs="Arial"/>
          <w:u w:val="single"/>
          <w:rtl/>
        </w:rPr>
        <w:t>ביטחון בקיום הפיזי</w:t>
      </w:r>
      <w:r w:rsidRPr="00962D6E">
        <w:rPr>
          <w:rFonts w:ascii="Arial" w:eastAsia="Times New Roman" w:hAnsi="Arial" w:cs="Arial"/>
          <w:rtl/>
        </w:rPr>
        <w:t xml:space="preserve"> - הבית נתפס כמקום הגנה, כחלק בסיסי הקובע ומקיים את שגרת יומנו, המקום בו אנחנו חשים הכי בטוחים...</w:t>
      </w:r>
    </w:p>
    <w:p w:rsidR="008051ED" w:rsidRPr="00962D6E" w:rsidRDefault="008051ED" w:rsidP="008051ED">
      <w:pPr>
        <w:spacing w:after="0" w:line="240" w:lineRule="auto"/>
        <w:jc w:val="both"/>
        <w:rPr>
          <w:rFonts w:ascii="Arial" w:eastAsia="Times New Roman" w:hAnsi="Arial" w:cs="Arial"/>
          <w:rtl/>
        </w:rPr>
      </w:pPr>
      <w:r w:rsidRPr="00962D6E">
        <w:rPr>
          <w:rFonts w:ascii="Arial" w:eastAsia="Times New Roman" w:hAnsi="Arial" w:cs="Arial"/>
          <w:u w:val="single"/>
          <w:rtl/>
        </w:rPr>
        <w:lastRenderedPageBreak/>
        <w:t>השתייכות</w:t>
      </w:r>
      <w:r w:rsidRPr="00962D6E">
        <w:rPr>
          <w:rFonts w:ascii="Arial" w:eastAsia="Times New Roman" w:hAnsi="Arial" w:cs="Arial"/>
          <w:rtl/>
        </w:rPr>
        <w:t xml:space="preserve"> - מוקד ההשתייכות המשמעותי ביותר הוא המשפחה. גם מסגרות השתייכות במובן רחב יותר נתפסות כ"בית" (הקהילה, הלאום וכו'). בשלב הזה האדם לומד להכיר את עצמו ולגבש </w:t>
      </w:r>
      <w:hyperlink r:id="rId26" w:history="1">
        <w:r w:rsidRPr="00962D6E">
          <w:rPr>
            <w:rFonts w:ascii="Arial" w:eastAsia="Times New Roman" w:hAnsi="Arial" w:cs="Arial"/>
            <w:u w:val="single"/>
            <w:rtl/>
          </w:rPr>
          <w:t>זהות</w:t>
        </w:r>
      </w:hyperlink>
      <w:r w:rsidRPr="00962D6E">
        <w:rPr>
          <w:rFonts w:ascii="Arial" w:eastAsia="Times New Roman" w:hAnsi="Arial" w:cs="Arial"/>
          <w:rtl/>
        </w:rPr>
        <w:t xml:space="preserve"> עצמית, וברור כי לבית - על כל מובניו - יש השפעה רבה.</w:t>
      </w:r>
    </w:p>
    <w:p w:rsidR="008051ED" w:rsidRPr="00962D6E" w:rsidRDefault="008051ED" w:rsidP="008051ED">
      <w:pPr>
        <w:spacing w:after="0" w:line="240" w:lineRule="auto"/>
        <w:jc w:val="both"/>
        <w:rPr>
          <w:rFonts w:ascii="Arial" w:eastAsia="Times New Roman" w:hAnsi="Arial" w:cs="Arial"/>
          <w:rtl/>
        </w:rPr>
      </w:pPr>
      <w:r w:rsidRPr="00962D6E">
        <w:rPr>
          <w:rFonts w:ascii="Arial" w:eastAsia="Times New Roman" w:hAnsi="Arial" w:cs="Arial"/>
          <w:u w:val="single"/>
          <w:rtl/>
        </w:rPr>
        <w:t>כבוד והערכה</w:t>
      </w:r>
      <w:r w:rsidRPr="00962D6E">
        <w:rPr>
          <w:rFonts w:ascii="Arial" w:eastAsia="Times New Roman" w:hAnsi="Arial" w:cs="Arial"/>
          <w:rtl/>
        </w:rPr>
        <w:t xml:space="preserve"> - מצד אחד, פנימי, הבסיס לתחושות אלו הוא בבית, במשפחה. מצד שני, חיצוני, הבית והמשפחה הם אחד הגורמים המשמעותיים למעמדנו ותפיסתנו בעיני הזולת.</w:t>
      </w:r>
    </w:p>
    <w:p w:rsidR="008051ED" w:rsidRPr="00962D6E" w:rsidRDefault="008051ED" w:rsidP="008051ED">
      <w:pPr>
        <w:spacing w:after="0" w:line="240" w:lineRule="auto"/>
        <w:jc w:val="both"/>
        <w:rPr>
          <w:rFonts w:ascii="Arial" w:eastAsia="Times New Roman" w:hAnsi="Arial" w:cs="Arial"/>
          <w:rtl/>
        </w:rPr>
      </w:pPr>
      <w:r w:rsidRPr="00962D6E">
        <w:rPr>
          <w:rFonts w:ascii="Arial" w:eastAsia="Times New Roman" w:hAnsi="Arial" w:cs="Arial"/>
          <w:u w:val="single"/>
          <w:rtl/>
        </w:rPr>
        <w:t>מימוש עצמי</w:t>
      </w:r>
      <w:r w:rsidRPr="00962D6E">
        <w:rPr>
          <w:rFonts w:ascii="Arial" w:eastAsia="Times New Roman" w:hAnsi="Arial" w:cs="Arial"/>
          <w:rtl/>
        </w:rPr>
        <w:t xml:space="preserve"> - אין ספק שהוא קורה גם מחוץ לבית, אך בלעדי הבסיס הרחב שמספק הבית מי היה יכול לממש את עצמו. בנוסף לכך, לדעתי, הקמת בית ומשפחה, דאגה להמשכיות וחינוך הדור הבא מביאים לידי מימוש עצמי משמעותי.</w:t>
      </w:r>
    </w:p>
    <w:p w:rsidR="008051ED" w:rsidRPr="00962D6E" w:rsidRDefault="005337B2" w:rsidP="008051ED">
      <w:pPr>
        <w:spacing w:after="0" w:line="240" w:lineRule="auto"/>
        <w:ind w:right="720"/>
        <w:rPr>
          <w:rFonts w:ascii="Arial" w:eastAsia="Times New Roman" w:hAnsi="Arial" w:cs="Arial"/>
          <w:color w:val="0070C0"/>
          <w:rtl/>
        </w:rPr>
      </w:pPr>
      <w:hyperlink r:id="rId27" w:history="1">
        <w:r w:rsidR="008051ED" w:rsidRPr="00962D6E">
          <w:rPr>
            <w:rFonts w:ascii="Arial" w:eastAsia="Times New Roman" w:hAnsi="Arial" w:cs="Arial"/>
            <w:color w:val="0070C0"/>
            <w:u w:val="single"/>
          </w:rPr>
          <w:t>http://www.kolech.com/show.asp?id=38391</w:t>
        </w:r>
      </w:hyperlink>
    </w:p>
    <w:p w:rsidR="008051ED" w:rsidRPr="00962D6E" w:rsidRDefault="008051ED" w:rsidP="008051ED">
      <w:pPr>
        <w:bidi w:val="0"/>
        <w:spacing w:after="0" w:line="240" w:lineRule="auto"/>
        <w:rPr>
          <w:rFonts w:ascii="Arial" w:eastAsia="Times New Roman" w:hAnsi="Arial" w:cs="Arial"/>
          <w:rtl/>
        </w:rPr>
      </w:pPr>
    </w:p>
    <w:p w:rsidR="008051ED" w:rsidRPr="00962D6E" w:rsidRDefault="008051ED" w:rsidP="008051ED">
      <w:pPr>
        <w:spacing w:after="0" w:line="240" w:lineRule="auto"/>
        <w:ind w:right="720"/>
        <w:rPr>
          <w:rFonts w:ascii="Arial" w:eastAsia="Times New Roman" w:hAnsi="Arial" w:cs="Arial"/>
        </w:rPr>
      </w:pPr>
      <w:r w:rsidRPr="00962D6E">
        <w:rPr>
          <w:rFonts w:ascii="Arial" w:eastAsia="Times New Roman" w:hAnsi="Arial" w:cs="Arial"/>
          <w:rtl/>
        </w:rPr>
        <w:t>ידוע שבית הוא לא הקירות והריהוט, בית הוא ההרגשה שנוצרת בתוכו.</w:t>
      </w:r>
    </w:p>
    <w:p w:rsidR="008051ED" w:rsidRPr="001848FE" w:rsidRDefault="008051ED" w:rsidP="008051ED">
      <w:pPr>
        <w:numPr>
          <w:ilvl w:val="0"/>
          <w:numId w:val="15"/>
        </w:numPr>
        <w:spacing w:after="0" w:line="240" w:lineRule="auto"/>
        <w:ind w:right="720"/>
        <w:textAlignment w:val="baseline"/>
        <w:rPr>
          <w:rFonts w:ascii="Arial" w:eastAsia="Times New Roman" w:hAnsi="Arial" w:cs="Arial"/>
          <w:b/>
          <w:bCs/>
          <w:sz w:val="24"/>
          <w:szCs w:val="24"/>
        </w:rPr>
      </w:pPr>
      <w:r w:rsidRPr="001848FE">
        <w:rPr>
          <w:rFonts w:ascii="Arial" w:eastAsia="Times New Roman" w:hAnsi="Arial" w:cs="Arial"/>
          <w:b/>
          <w:bCs/>
          <w:sz w:val="24"/>
          <w:szCs w:val="24"/>
          <w:rtl/>
        </w:rPr>
        <w:t xml:space="preserve">מהו בית </w:t>
      </w:r>
      <w:proofErr w:type="spellStart"/>
      <w:r w:rsidRPr="001848FE">
        <w:rPr>
          <w:rFonts w:ascii="Arial" w:eastAsia="Times New Roman" w:hAnsi="Arial" w:cs="Arial"/>
          <w:b/>
          <w:bCs/>
          <w:sz w:val="24"/>
          <w:szCs w:val="24"/>
          <w:rtl/>
        </w:rPr>
        <w:t>אמיתי</w:t>
      </w:r>
      <w:proofErr w:type="spellEnd"/>
      <w:r w:rsidRPr="001848FE">
        <w:rPr>
          <w:rFonts w:ascii="Arial" w:eastAsia="Times New Roman" w:hAnsi="Arial" w:cs="Arial"/>
          <w:b/>
          <w:bCs/>
          <w:sz w:val="24"/>
          <w:szCs w:val="24"/>
          <w:rtl/>
        </w:rPr>
        <w:t>?</w:t>
      </w:r>
    </w:p>
    <w:p w:rsidR="008051ED" w:rsidRPr="00962D6E" w:rsidRDefault="008051ED" w:rsidP="008051ED">
      <w:pPr>
        <w:numPr>
          <w:ilvl w:val="0"/>
          <w:numId w:val="15"/>
        </w:numPr>
        <w:spacing w:after="0" w:line="240" w:lineRule="auto"/>
        <w:textAlignment w:val="baseline"/>
        <w:rPr>
          <w:rFonts w:ascii="Arial" w:eastAsia="Times New Roman" w:hAnsi="Arial" w:cs="Arial"/>
          <w:b/>
          <w:bCs/>
          <w:rtl/>
        </w:rPr>
      </w:pPr>
      <w:r w:rsidRPr="001848FE">
        <w:rPr>
          <w:rFonts w:ascii="Arial" w:eastAsia="Times New Roman" w:hAnsi="Arial" w:cs="Arial"/>
          <w:b/>
          <w:bCs/>
          <w:sz w:val="24"/>
          <w:szCs w:val="24"/>
          <w:rtl/>
        </w:rPr>
        <w:t>איך בונים בית אמיתי ולא חלל עם קירות ודלתות בלבד? איך יוצרים תחושה של בית? איך הופכים דירה ל"בית" ?</w:t>
      </w:r>
    </w:p>
    <w:p w:rsidR="008051ED" w:rsidRPr="00962D6E" w:rsidRDefault="008051ED" w:rsidP="008051ED">
      <w:pPr>
        <w:bidi w:val="0"/>
        <w:spacing w:after="0" w:line="240" w:lineRule="auto"/>
        <w:rPr>
          <w:rFonts w:ascii="Arial" w:eastAsia="Times New Roman" w:hAnsi="Arial" w:cs="Arial"/>
          <w:rtl/>
        </w:rPr>
      </w:pPr>
    </w:p>
    <w:p w:rsidR="008051ED" w:rsidRPr="007571FE" w:rsidRDefault="008051ED" w:rsidP="007571FE">
      <w:pPr>
        <w:spacing w:after="0"/>
        <w:rPr>
          <w:rtl/>
        </w:rPr>
      </w:pPr>
      <w:r w:rsidRPr="007571FE">
        <w:rPr>
          <w:rtl/>
        </w:rPr>
        <w:t>שמעון היה מתווך מנוסה ובעל הצלחה רבה בשטח הנדל"ן , ללקוחותיו- היה מקשיב בקשב רב ומנסה לבוא לקראתם ולסייע במציאת מבוקשם.</w:t>
      </w:r>
      <w:r w:rsidR="008E77BE" w:rsidRPr="007571FE">
        <w:rPr>
          <w:rFonts w:hint="cs"/>
          <w:rtl/>
        </w:rPr>
        <w:t xml:space="preserve">   </w:t>
      </w:r>
      <w:r w:rsidRPr="007571FE">
        <w:rPr>
          <w:rtl/>
        </w:rPr>
        <w:t>באחד הימים נתקל שמעון בלקוח מעט מוזר: אדם לבוש ברישול אשר פניו מביעות חוסר שקט ושלווה, הוא אמר בקול ענות</w:t>
      </w:r>
      <w:r w:rsidR="00F40877" w:rsidRPr="007571FE">
        <w:rPr>
          <w:rFonts w:hint="cs"/>
          <w:rtl/>
        </w:rPr>
        <w:t xml:space="preserve">  </w:t>
      </w:r>
      <w:r w:rsidRPr="007571FE">
        <w:rPr>
          <w:rtl/>
        </w:rPr>
        <w:t>חלשה:</w:t>
      </w:r>
      <w:r w:rsidR="007571FE">
        <w:rPr>
          <w:rFonts w:hint="cs"/>
          <w:rtl/>
        </w:rPr>
        <w:t xml:space="preserve"> </w:t>
      </w:r>
      <w:r w:rsidRPr="007571FE">
        <w:rPr>
          <w:rtl/>
        </w:rPr>
        <w:t>"שלום",</w:t>
      </w:r>
      <w:r w:rsidR="00F40877" w:rsidRPr="007571FE">
        <w:rPr>
          <w:rFonts w:hint="cs"/>
          <w:rtl/>
        </w:rPr>
        <w:t xml:space="preserve">   </w:t>
      </w:r>
      <w:r w:rsidRPr="007571FE">
        <w:rPr>
          <w:rtl/>
        </w:rPr>
        <w:t>לאחר כמה דקות של שקט - פתח בבקשתו בקול רועד ומדי פעם ניגב את זיעתו ממצחו:</w:t>
      </w:r>
      <w:r w:rsidR="007571FE">
        <w:rPr>
          <w:rFonts w:hint="cs"/>
          <w:rtl/>
        </w:rPr>
        <w:t xml:space="preserve"> </w:t>
      </w:r>
      <w:r w:rsidRPr="007571FE">
        <w:rPr>
          <w:rtl/>
        </w:rPr>
        <w:t>"אני מעוניין בבית חדש" שאל אותו המתווך מה הן דרישותיו? כמה חדרים?</w:t>
      </w:r>
    </w:p>
    <w:p w:rsidR="008051ED" w:rsidRPr="007571FE" w:rsidRDefault="008051ED" w:rsidP="007571FE">
      <w:pPr>
        <w:spacing w:after="0"/>
        <w:rPr>
          <w:rtl/>
        </w:rPr>
      </w:pPr>
      <w:r w:rsidRPr="007571FE">
        <w:rPr>
          <w:rtl/>
        </w:rPr>
        <w:t>באיזו סביבה? איזה גודל של דירה ?...</w:t>
      </w:r>
      <w:r w:rsidR="00F40877" w:rsidRPr="007571FE">
        <w:rPr>
          <w:rFonts w:hint="cs"/>
          <w:rtl/>
        </w:rPr>
        <w:t xml:space="preserve">  </w:t>
      </w:r>
      <w:r w:rsidRPr="007571FE">
        <w:rPr>
          <w:rtl/>
        </w:rPr>
        <w:t>לשמע שאלות אלו, האיש לפתע השתתק ודמעות זלגו מעיניו כמים.</w:t>
      </w:r>
      <w:r w:rsidR="00F40877" w:rsidRPr="007571FE">
        <w:rPr>
          <w:rFonts w:hint="cs"/>
          <w:rtl/>
        </w:rPr>
        <w:t xml:space="preserve">  </w:t>
      </w:r>
      <w:r w:rsidRPr="007571FE">
        <w:rPr>
          <w:rtl/>
        </w:rPr>
        <w:t>שמעון הציע לו כוס שתייה על מנת להרגיעו, אך האיש סירב, הוא ספג את דמעותיו בממחטה ולאחר שניות פתח ואמר:</w:t>
      </w:r>
      <w:r w:rsidR="007571FE">
        <w:rPr>
          <w:rFonts w:hint="cs"/>
          <w:rtl/>
        </w:rPr>
        <w:t xml:space="preserve"> </w:t>
      </w:r>
      <w:r w:rsidRPr="007571FE">
        <w:rPr>
          <w:rtl/>
        </w:rPr>
        <w:t>"לצערי קשה לי לתאר את רצוני, היום אני גר בבית רחב ידיים ומפואר יחד עם משפחתי היקרה, אך אנו חשים כי משהו לא תקין בבית,</w:t>
      </w:r>
      <w:r w:rsidR="007571FE">
        <w:rPr>
          <w:rFonts w:hint="cs"/>
          <w:rtl/>
        </w:rPr>
        <w:t xml:space="preserve"> </w:t>
      </w:r>
      <w:r w:rsidRPr="007571FE">
        <w:rPr>
          <w:rtl/>
        </w:rPr>
        <w:t>איך להסביר, האושר המיוחל אינו קיים, האם תוכל לעזור לי?</w:t>
      </w:r>
    </w:p>
    <w:p w:rsidR="008051ED" w:rsidRPr="007571FE" w:rsidRDefault="005337B2" w:rsidP="007571FE">
      <w:pPr>
        <w:rPr>
          <w:rFonts w:asciiTheme="minorBidi" w:hAnsiTheme="minorBidi"/>
          <w:color w:val="0070C0"/>
          <w:rtl/>
        </w:rPr>
      </w:pPr>
      <w:hyperlink r:id="rId28" w:history="1">
        <w:r w:rsidR="008051ED" w:rsidRPr="007571FE">
          <w:rPr>
            <w:rStyle w:val="Hyperlink"/>
            <w:rFonts w:asciiTheme="minorBidi" w:hAnsiTheme="minorBidi"/>
          </w:rPr>
          <w:t>http://www.shabes.net/bsd/index.php?option=com_content</w:t>
        </w:r>
        <w:r w:rsidR="008051ED" w:rsidRPr="007571FE">
          <w:rPr>
            <w:rStyle w:val="Hyperlink"/>
            <w:rFonts w:asciiTheme="minorBidi" w:hAnsiTheme="minorBidi"/>
            <w:rtl/>
          </w:rPr>
          <w:t>&amp;</w:t>
        </w:r>
        <w:r w:rsidR="008051ED" w:rsidRPr="007571FE">
          <w:rPr>
            <w:rStyle w:val="Hyperlink"/>
            <w:rFonts w:asciiTheme="minorBidi" w:hAnsiTheme="minorBidi"/>
          </w:rPr>
          <w:t>view=article</w:t>
        </w:r>
        <w:r w:rsidR="008051ED" w:rsidRPr="007571FE">
          <w:rPr>
            <w:rStyle w:val="Hyperlink"/>
            <w:rFonts w:asciiTheme="minorBidi" w:hAnsiTheme="minorBidi"/>
            <w:rtl/>
          </w:rPr>
          <w:t>&amp;</w:t>
        </w:r>
        <w:r w:rsidR="008051ED" w:rsidRPr="007571FE">
          <w:rPr>
            <w:rStyle w:val="Hyperlink"/>
            <w:rFonts w:asciiTheme="minorBidi" w:hAnsiTheme="minorBidi"/>
          </w:rPr>
          <w:t>id=1526:homemivzar</w:t>
        </w:r>
        <w:r w:rsidR="008051ED" w:rsidRPr="007571FE">
          <w:rPr>
            <w:rStyle w:val="Hyperlink"/>
            <w:rFonts w:asciiTheme="minorBidi" w:hAnsiTheme="minorBidi"/>
            <w:rtl/>
          </w:rPr>
          <w:t>&amp;</w:t>
        </w:r>
        <w:proofErr w:type="spellStart"/>
        <w:r w:rsidR="008051ED" w:rsidRPr="007571FE">
          <w:rPr>
            <w:rStyle w:val="Hyperlink"/>
            <w:rFonts w:asciiTheme="minorBidi" w:hAnsiTheme="minorBidi"/>
          </w:rPr>
          <w:t>catid</w:t>
        </w:r>
        <w:proofErr w:type="spellEnd"/>
        <w:r w:rsidR="008051ED" w:rsidRPr="007571FE">
          <w:rPr>
            <w:rStyle w:val="Hyperlink"/>
            <w:rFonts w:asciiTheme="minorBidi" w:hAnsiTheme="minorBidi"/>
          </w:rPr>
          <w:t>=136:ahuvaklein</w:t>
        </w:r>
        <w:r w:rsidR="008051ED" w:rsidRPr="007571FE">
          <w:rPr>
            <w:rStyle w:val="Hyperlink"/>
            <w:rFonts w:asciiTheme="minorBidi" w:hAnsiTheme="minorBidi"/>
            <w:rtl/>
          </w:rPr>
          <w:t>&amp;</w:t>
        </w:r>
        <w:proofErr w:type="spellStart"/>
        <w:r w:rsidR="008051ED" w:rsidRPr="007571FE">
          <w:rPr>
            <w:rStyle w:val="Hyperlink"/>
            <w:rFonts w:asciiTheme="minorBidi" w:hAnsiTheme="minorBidi"/>
          </w:rPr>
          <w:t>Itemid</w:t>
        </w:r>
        <w:proofErr w:type="spellEnd"/>
        <w:r w:rsidR="008051ED" w:rsidRPr="007571FE">
          <w:rPr>
            <w:rStyle w:val="Hyperlink"/>
            <w:rFonts w:asciiTheme="minorBidi" w:hAnsiTheme="minorBidi"/>
          </w:rPr>
          <w:t>=99</w:t>
        </w:r>
      </w:hyperlink>
    </w:p>
    <w:p w:rsidR="008051ED" w:rsidRPr="00962D6E" w:rsidRDefault="008051ED" w:rsidP="008051ED">
      <w:pPr>
        <w:bidi w:val="0"/>
        <w:spacing w:after="0" w:line="240" w:lineRule="auto"/>
        <w:rPr>
          <w:rFonts w:ascii="Arial" w:eastAsia="Times New Roman" w:hAnsi="Arial" w:cs="Arial"/>
          <w:rtl/>
        </w:rPr>
      </w:pPr>
    </w:p>
    <w:p w:rsidR="008051ED" w:rsidRPr="001848FE" w:rsidRDefault="008051ED" w:rsidP="008051ED">
      <w:pPr>
        <w:numPr>
          <w:ilvl w:val="0"/>
          <w:numId w:val="16"/>
        </w:numPr>
        <w:spacing w:after="0" w:line="240" w:lineRule="auto"/>
        <w:ind w:right="720"/>
        <w:textAlignment w:val="baseline"/>
        <w:rPr>
          <w:rFonts w:ascii="Arial" w:eastAsia="Times New Roman" w:hAnsi="Arial" w:cs="Arial"/>
          <w:b/>
          <w:bCs/>
          <w:sz w:val="24"/>
          <w:szCs w:val="24"/>
        </w:rPr>
      </w:pPr>
      <w:r w:rsidRPr="001848FE">
        <w:rPr>
          <w:rFonts w:ascii="Arial" w:eastAsia="Times New Roman" w:hAnsi="Arial" w:cs="Arial"/>
          <w:b/>
          <w:bCs/>
          <w:sz w:val="24"/>
          <w:szCs w:val="24"/>
          <w:rtl/>
        </w:rPr>
        <w:t>מהי חנוכת בית? מה פירוש המילה חנוכה?</w:t>
      </w:r>
    </w:p>
    <w:p w:rsidR="008051ED" w:rsidRPr="00962D6E" w:rsidRDefault="008051ED" w:rsidP="008051ED">
      <w:pPr>
        <w:spacing w:after="0" w:line="240" w:lineRule="auto"/>
        <w:ind w:right="720"/>
        <w:rPr>
          <w:rFonts w:ascii="Arial" w:eastAsia="Times New Roman" w:hAnsi="Arial" w:cs="Arial"/>
          <w:rtl/>
        </w:rPr>
      </w:pPr>
      <w:r w:rsidRPr="00962D6E">
        <w:rPr>
          <w:rFonts w:ascii="Arial" w:eastAsia="Times New Roman" w:hAnsi="Arial" w:cs="Arial"/>
          <w:shd w:val="clear" w:color="auto" w:fill="FFFFFF"/>
          <w:rtl/>
        </w:rPr>
        <w:t>השורש "חנך" במקרא מובנו: יצירת הרגל, כמו בפסוק: "חֲנֹךְ לַנַּעַר עַל פִּי דַרְכּוֹ גַּם כִּי יַזְקִין לֹא יָסוּר מִמֶּנָּה".(</w:t>
      </w:r>
      <w:hyperlink r:id="rId29" w:history="1">
        <w:r w:rsidRPr="00962D6E">
          <w:rPr>
            <w:rFonts w:ascii="Arial" w:eastAsia="Times New Roman" w:hAnsi="Arial" w:cs="Arial"/>
            <w:u w:val="single"/>
            <w:rtl/>
          </w:rPr>
          <w:t>ספר משלי</w:t>
        </w:r>
      </w:hyperlink>
      <w:r w:rsidRPr="00962D6E">
        <w:rPr>
          <w:rFonts w:ascii="Arial" w:eastAsia="Times New Roman" w:hAnsi="Arial" w:cs="Arial"/>
          <w:shd w:val="clear" w:color="auto" w:fill="FFFFFF"/>
          <w:rtl/>
        </w:rPr>
        <w:t xml:space="preserve">, </w:t>
      </w:r>
      <w:hyperlink r:id="rId30" w:history="1">
        <w:proofErr w:type="spellStart"/>
        <w:r w:rsidRPr="00962D6E">
          <w:rPr>
            <w:rFonts w:ascii="Arial" w:eastAsia="Times New Roman" w:hAnsi="Arial" w:cs="Arial"/>
            <w:u w:val="single"/>
            <w:rtl/>
          </w:rPr>
          <w:t>כב</w:t>
        </w:r>
        <w:proofErr w:type="spellEnd"/>
      </w:hyperlink>
      <w:r w:rsidRPr="00962D6E">
        <w:rPr>
          <w:rFonts w:ascii="Arial" w:eastAsia="Times New Roman" w:hAnsi="Arial" w:cs="Arial"/>
          <w:shd w:val="clear" w:color="auto" w:fill="FFFFFF"/>
          <w:rtl/>
        </w:rPr>
        <w:t xml:space="preserve">, </w:t>
      </w:r>
      <w:hyperlink r:id="rId31" w:history="1">
        <w:r w:rsidRPr="00962D6E">
          <w:rPr>
            <w:rFonts w:ascii="Arial" w:eastAsia="Times New Roman" w:hAnsi="Arial" w:cs="Arial"/>
            <w:u w:val="single"/>
            <w:rtl/>
          </w:rPr>
          <w:t>ו</w:t>
        </w:r>
      </w:hyperlink>
      <w:r w:rsidRPr="00962D6E">
        <w:rPr>
          <w:rFonts w:ascii="Arial" w:eastAsia="Times New Roman" w:hAnsi="Arial" w:cs="Arial"/>
          <w:shd w:val="clear" w:color="auto" w:fill="FFFFFF"/>
          <w:rtl/>
        </w:rPr>
        <w:t>)</w:t>
      </w:r>
    </w:p>
    <w:p w:rsidR="008051ED" w:rsidRPr="00962D6E" w:rsidRDefault="008051ED" w:rsidP="008051ED">
      <w:pPr>
        <w:bidi w:val="0"/>
        <w:spacing w:after="0" w:line="240" w:lineRule="auto"/>
        <w:rPr>
          <w:rFonts w:ascii="Arial" w:eastAsia="Times New Roman" w:hAnsi="Arial" w:cs="Arial"/>
          <w:rtl/>
        </w:rPr>
      </w:pPr>
    </w:p>
    <w:p w:rsidR="008051ED" w:rsidRPr="00962D6E" w:rsidRDefault="008051ED" w:rsidP="008051ED">
      <w:pPr>
        <w:spacing w:after="0" w:line="240" w:lineRule="auto"/>
        <w:ind w:right="720"/>
        <w:rPr>
          <w:rFonts w:ascii="Arial" w:eastAsia="Times New Roman" w:hAnsi="Arial" w:cs="Arial"/>
        </w:rPr>
      </w:pPr>
      <w:r w:rsidRPr="00962D6E">
        <w:rPr>
          <w:rFonts w:ascii="Arial" w:eastAsia="Times New Roman" w:hAnsi="Arial" w:cs="Arial"/>
          <w:shd w:val="clear" w:color="auto" w:fill="FFFFFF"/>
          <w:rtl/>
        </w:rPr>
        <w:t>ברכות מסורתיות שמאחלים לזוג הטרי מברכות אותם "שתזכו להקים בית נאמן בישראל"</w:t>
      </w:r>
    </w:p>
    <w:p w:rsidR="008051ED" w:rsidRPr="001848FE" w:rsidRDefault="008051ED" w:rsidP="008051ED">
      <w:pPr>
        <w:numPr>
          <w:ilvl w:val="0"/>
          <w:numId w:val="17"/>
        </w:numPr>
        <w:spacing w:after="0" w:line="240" w:lineRule="auto"/>
        <w:ind w:right="720"/>
        <w:textAlignment w:val="baseline"/>
        <w:rPr>
          <w:rFonts w:ascii="Arial" w:eastAsia="Times New Roman" w:hAnsi="Arial" w:cs="Arial"/>
          <w:b/>
          <w:bCs/>
          <w:sz w:val="24"/>
          <w:szCs w:val="24"/>
        </w:rPr>
      </w:pPr>
      <w:r w:rsidRPr="001848FE">
        <w:rPr>
          <w:rFonts w:ascii="Arial" w:eastAsia="Times New Roman" w:hAnsi="Arial" w:cs="Arial"/>
          <w:b/>
          <w:bCs/>
          <w:sz w:val="24"/>
          <w:szCs w:val="24"/>
          <w:rtl/>
        </w:rPr>
        <w:t>מהו בית נאמן?</w:t>
      </w:r>
    </w:p>
    <w:p w:rsidR="00E8184C" w:rsidRDefault="00E8184C" w:rsidP="008051ED">
      <w:pPr>
        <w:spacing w:after="0" w:line="240" w:lineRule="auto"/>
        <w:ind w:right="720"/>
        <w:rPr>
          <w:rFonts w:hint="cs"/>
          <w:rtl/>
        </w:rPr>
      </w:pPr>
    </w:p>
    <w:p w:rsidR="008051ED" w:rsidRPr="00962D6E" w:rsidRDefault="008051ED" w:rsidP="008051ED">
      <w:pPr>
        <w:spacing w:after="0" w:line="240" w:lineRule="auto"/>
        <w:ind w:right="720"/>
        <w:rPr>
          <w:rFonts w:ascii="Arial" w:eastAsia="Times New Roman" w:hAnsi="Arial" w:cs="Arial"/>
          <w:rtl/>
        </w:rPr>
      </w:pPr>
      <w:r w:rsidRPr="007571FE">
        <w:rPr>
          <w:rtl/>
        </w:rPr>
        <w:t xml:space="preserve">כאשר האיש אשר רצה לחנוך את ביתו היה חייב לצאת למלחמה, התורה מצווה לשחררו </w:t>
      </w:r>
      <w:r w:rsidR="007571FE">
        <w:rPr>
          <w:rFonts w:hint="cs"/>
          <w:rtl/>
        </w:rPr>
        <w:t xml:space="preserve"> </w:t>
      </w:r>
      <w:r w:rsidRPr="007571FE">
        <w:rPr>
          <w:rtl/>
        </w:rPr>
        <w:t>מהשתתפות במלחמה כפי שכתוב:</w:t>
      </w:r>
      <w:r w:rsidR="007571FE">
        <w:rPr>
          <w:rFonts w:hint="cs"/>
          <w:rtl/>
        </w:rPr>
        <w:t xml:space="preserve"> </w:t>
      </w:r>
      <w:r w:rsidRPr="007571FE">
        <w:rPr>
          <w:rtl/>
        </w:rPr>
        <w:t>"אשר בנה בית חדש ולא חנכו...פן ימות במלחמה"</w:t>
      </w:r>
      <w:r w:rsidRPr="00962D6E">
        <w:rPr>
          <w:rFonts w:ascii="Arial" w:eastAsia="Times New Roman" w:hAnsi="Arial" w:cs="Arial"/>
          <w:rtl/>
        </w:rPr>
        <w:t xml:space="preserve"> </w:t>
      </w:r>
      <w:r w:rsidRPr="00962D6E">
        <w:rPr>
          <w:rFonts w:ascii="Arial" w:eastAsia="Times New Roman" w:hAnsi="Arial" w:cs="Arial"/>
          <w:b/>
          <w:bCs/>
          <w:rtl/>
        </w:rPr>
        <w:t xml:space="preserve">[דברים </w:t>
      </w:r>
      <w:proofErr w:type="spellStart"/>
      <w:r w:rsidRPr="00962D6E">
        <w:rPr>
          <w:rFonts w:ascii="Arial" w:eastAsia="Times New Roman" w:hAnsi="Arial" w:cs="Arial"/>
          <w:b/>
          <w:bCs/>
          <w:rtl/>
        </w:rPr>
        <w:t>כ,ה</w:t>
      </w:r>
      <w:proofErr w:type="spellEnd"/>
      <w:r w:rsidRPr="00962D6E">
        <w:rPr>
          <w:rFonts w:ascii="Arial" w:eastAsia="Times New Roman" w:hAnsi="Arial" w:cs="Arial"/>
          <w:b/>
          <w:bCs/>
          <w:rtl/>
        </w:rPr>
        <w:t>]</w:t>
      </w:r>
    </w:p>
    <w:p w:rsidR="008051ED" w:rsidRPr="00962D6E" w:rsidRDefault="008051ED" w:rsidP="008051ED">
      <w:pPr>
        <w:spacing w:after="0" w:line="240" w:lineRule="auto"/>
        <w:ind w:right="720"/>
        <w:rPr>
          <w:rFonts w:ascii="Arial" w:eastAsia="Times New Roman" w:hAnsi="Arial" w:cs="Arial"/>
          <w:rtl/>
        </w:rPr>
      </w:pPr>
      <w:r w:rsidRPr="00962D6E">
        <w:rPr>
          <w:rFonts w:ascii="Arial" w:eastAsia="Times New Roman" w:hAnsi="Arial" w:cs="Arial"/>
          <w:shd w:val="clear" w:color="auto" w:fill="FFFFFF"/>
          <w:rtl/>
        </w:rPr>
        <w:t xml:space="preserve">"וְדִבְּרוּ </w:t>
      </w:r>
      <w:proofErr w:type="spellStart"/>
      <w:r w:rsidRPr="00962D6E">
        <w:rPr>
          <w:rFonts w:ascii="Arial" w:eastAsia="Times New Roman" w:hAnsi="Arial" w:cs="Arial"/>
          <w:shd w:val="clear" w:color="auto" w:fill="FFFFFF"/>
          <w:rtl/>
        </w:rPr>
        <w:t>הַשֹּׁטְרִים</w:t>
      </w:r>
      <w:proofErr w:type="spellEnd"/>
      <w:r w:rsidRPr="00962D6E">
        <w:rPr>
          <w:rFonts w:ascii="Arial" w:eastAsia="Times New Roman" w:hAnsi="Arial" w:cs="Arial"/>
          <w:shd w:val="clear" w:color="auto" w:fill="FFFFFF"/>
          <w:rtl/>
        </w:rPr>
        <w:t xml:space="preserve"> אֶל הָעָם </w:t>
      </w:r>
      <w:proofErr w:type="spellStart"/>
      <w:r w:rsidRPr="00962D6E">
        <w:rPr>
          <w:rFonts w:ascii="Arial" w:eastAsia="Times New Roman" w:hAnsi="Arial" w:cs="Arial"/>
          <w:shd w:val="clear" w:color="auto" w:fill="FFFFFF"/>
          <w:rtl/>
        </w:rPr>
        <w:t>לֵאמֹר</w:t>
      </w:r>
      <w:proofErr w:type="spellEnd"/>
      <w:r w:rsidRPr="00962D6E">
        <w:rPr>
          <w:rFonts w:ascii="Arial" w:eastAsia="Times New Roman" w:hAnsi="Arial" w:cs="Arial"/>
          <w:shd w:val="clear" w:color="auto" w:fill="FFFFFF"/>
          <w:rtl/>
        </w:rPr>
        <w:t xml:space="preserve"> מִי הָאִישׁ אֲשֶׁר בָּנָה בַיִת חָדָשׁ וְלֹא חֲנָכוֹ יֵלֵךְ וְיָשֹׁב לְבֵיתוֹ פֶּן יָמוּת בַּמִּלְחָמָה וְאִישׁ אַחֵר יַחְנְכֶנּוּ". </w:t>
      </w:r>
    </w:p>
    <w:p w:rsidR="008051ED" w:rsidRPr="001848FE" w:rsidRDefault="008051ED" w:rsidP="008051ED">
      <w:pPr>
        <w:numPr>
          <w:ilvl w:val="0"/>
          <w:numId w:val="18"/>
        </w:numPr>
        <w:spacing w:after="0" w:line="240" w:lineRule="auto"/>
        <w:ind w:right="720"/>
        <w:textAlignment w:val="baseline"/>
        <w:rPr>
          <w:rFonts w:ascii="Arial" w:eastAsia="Times New Roman" w:hAnsi="Arial" w:cs="Arial"/>
          <w:b/>
          <w:bCs/>
          <w:sz w:val="24"/>
          <w:szCs w:val="24"/>
          <w:rtl/>
        </w:rPr>
      </w:pPr>
      <w:r w:rsidRPr="001848FE">
        <w:rPr>
          <w:rFonts w:ascii="Arial" w:eastAsia="Times New Roman" w:hAnsi="Arial" w:cs="Arial"/>
          <w:b/>
          <w:bCs/>
          <w:sz w:val="24"/>
          <w:szCs w:val="24"/>
          <w:rtl/>
        </w:rPr>
        <w:t>מדוע חניכת הבית מעכבת יציאה למלחמה?</w:t>
      </w:r>
    </w:p>
    <w:p w:rsidR="00484FF3" w:rsidRPr="00484FF3" w:rsidRDefault="00484FF3" w:rsidP="00484FF3">
      <w:pPr>
        <w:pStyle w:val="a3"/>
        <w:spacing w:after="0" w:line="240" w:lineRule="auto"/>
        <w:rPr>
          <w:rFonts w:ascii="Arial" w:eastAsia="Times New Roman" w:hAnsi="Arial" w:cs="Arial" w:hint="cs"/>
        </w:rPr>
      </w:pPr>
    </w:p>
    <w:p w:rsidR="00484FF3" w:rsidRPr="00484FF3" w:rsidRDefault="00484FF3" w:rsidP="00484FF3">
      <w:pPr>
        <w:spacing w:after="0" w:line="240" w:lineRule="auto"/>
        <w:rPr>
          <w:rFonts w:ascii="Arial" w:eastAsia="Times New Roman" w:hAnsi="Arial" w:cs="Arial"/>
          <w:u w:val="single"/>
          <w:rtl/>
        </w:rPr>
      </w:pPr>
      <w:r w:rsidRPr="00484FF3">
        <w:rPr>
          <w:rFonts w:ascii="Arial" w:eastAsia="Times New Roman" w:hAnsi="Arial" w:cs="Arial" w:hint="cs"/>
          <w:u w:val="single"/>
          <w:rtl/>
        </w:rPr>
        <w:t>האירוע</w:t>
      </w:r>
    </w:p>
    <w:p w:rsidR="008051ED" w:rsidRPr="001848FE" w:rsidRDefault="008051ED" w:rsidP="008051ED">
      <w:pPr>
        <w:numPr>
          <w:ilvl w:val="0"/>
          <w:numId w:val="18"/>
        </w:numPr>
        <w:spacing w:after="0" w:line="240" w:lineRule="auto"/>
        <w:ind w:right="720"/>
        <w:textAlignment w:val="baseline"/>
        <w:rPr>
          <w:rFonts w:ascii="Arial" w:eastAsia="Times New Roman" w:hAnsi="Arial" w:cs="Arial"/>
          <w:b/>
          <w:bCs/>
          <w:sz w:val="24"/>
          <w:szCs w:val="24"/>
          <w:rtl/>
        </w:rPr>
      </w:pPr>
      <w:r w:rsidRPr="001848FE">
        <w:rPr>
          <w:rFonts w:ascii="Arial" w:eastAsia="Times New Roman" w:hAnsi="Arial" w:cs="Arial"/>
          <w:b/>
          <w:bCs/>
          <w:sz w:val="24"/>
          <w:szCs w:val="24"/>
          <w:rtl/>
        </w:rPr>
        <w:t>איך אנחנו הופכים את החגיגה למאורע מחזק עבור הזוג ?</w:t>
      </w:r>
    </w:p>
    <w:p w:rsidR="008051ED" w:rsidRPr="001848FE" w:rsidRDefault="008051ED" w:rsidP="008051ED">
      <w:pPr>
        <w:numPr>
          <w:ilvl w:val="0"/>
          <w:numId w:val="18"/>
        </w:numPr>
        <w:spacing w:after="0" w:line="240" w:lineRule="auto"/>
        <w:ind w:right="720"/>
        <w:textAlignment w:val="baseline"/>
        <w:rPr>
          <w:rFonts w:ascii="Arial" w:eastAsia="Times New Roman" w:hAnsi="Arial" w:cs="Arial"/>
          <w:b/>
          <w:bCs/>
          <w:sz w:val="24"/>
          <w:szCs w:val="24"/>
          <w:rtl/>
        </w:rPr>
      </w:pPr>
      <w:r w:rsidRPr="001848FE">
        <w:rPr>
          <w:rFonts w:ascii="Arial" w:eastAsia="Times New Roman" w:hAnsi="Arial" w:cs="Arial"/>
          <w:b/>
          <w:bCs/>
          <w:sz w:val="24"/>
          <w:szCs w:val="24"/>
          <w:rtl/>
        </w:rPr>
        <w:t>איך הופכים את החויה לרגשית ומחברת את בני הזוג גם למקום וגם לאנשים?</w:t>
      </w:r>
    </w:p>
    <w:p w:rsidR="008051ED" w:rsidRPr="001848FE" w:rsidRDefault="008051ED" w:rsidP="008051ED">
      <w:pPr>
        <w:numPr>
          <w:ilvl w:val="0"/>
          <w:numId w:val="18"/>
        </w:numPr>
        <w:spacing w:after="0" w:line="240" w:lineRule="auto"/>
        <w:ind w:right="720"/>
        <w:textAlignment w:val="baseline"/>
        <w:rPr>
          <w:rFonts w:ascii="Arial" w:eastAsia="Times New Roman" w:hAnsi="Arial" w:cs="Arial"/>
          <w:b/>
          <w:bCs/>
          <w:sz w:val="24"/>
          <w:szCs w:val="24"/>
          <w:rtl/>
        </w:rPr>
      </w:pPr>
      <w:r w:rsidRPr="001848FE">
        <w:rPr>
          <w:rFonts w:ascii="Arial" w:eastAsia="Times New Roman" w:hAnsi="Arial" w:cs="Arial"/>
          <w:b/>
          <w:bCs/>
          <w:sz w:val="24"/>
          <w:szCs w:val="24"/>
          <w:rtl/>
        </w:rPr>
        <w:t xml:space="preserve">מצד האורחים- מה הכוונות והמחשבות איתן כדאי להגיע לחנוכת בית? איזה מתנה כדאי לנו לתת לבני הבית? </w:t>
      </w:r>
    </w:p>
    <w:p w:rsidR="008051ED" w:rsidRPr="00962D6E" w:rsidRDefault="008051ED" w:rsidP="008051ED">
      <w:pPr>
        <w:spacing w:after="0" w:line="240" w:lineRule="auto"/>
        <w:jc w:val="both"/>
        <w:rPr>
          <w:rFonts w:ascii="Arial" w:eastAsia="Times New Roman" w:hAnsi="Arial" w:cs="Arial"/>
        </w:rPr>
      </w:pPr>
      <w:r w:rsidRPr="00962D6E">
        <w:rPr>
          <w:rFonts w:ascii="Arial" w:eastAsia="Times New Roman" w:hAnsi="Arial" w:cs="Arial"/>
          <w:rtl/>
        </w:rPr>
        <w:t xml:space="preserve">התחלת האכילה בבית חדש יקרא חינוך כמו שיקרא התחלת הלימוד בנער ומנהג הוא </w:t>
      </w:r>
      <w:proofErr w:type="spellStart"/>
      <w:r w:rsidRPr="00962D6E">
        <w:rPr>
          <w:rFonts w:ascii="Arial" w:eastAsia="Times New Roman" w:hAnsi="Arial" w:cs="Arial"/>
          <w:rtl/>
        </w:rPr>
        <w:t>שעושין</w:t>
      </w:r>
      <w:proofErr w:type="spellEnd"/>
      <w:r w:rsidRPr="00962D6E">
        <w:rPr>
          <w:rFonts w:ascii="Arial" w:eastAsia="Times New Roman" w:hAnsi="Arial" w:cs="Arial"/>
          <w:rtl/>
        </w:rPr>
        <w:t xml:space="preserve"> סעודה ושמחה באכילה הראשונה שיאכלו בבית חדש ולפיכך אמר ולא חנכו ילך וישוב לביתו.</w:t>
      </w:r>
    </w:p>
    <w:p w:rsidR="008051ED" w:rsidRPr="00962D6E" w:rsidRDefault="008051ED" w:rsidP="008051ED">
      <w:pPr>
        <w:spacing w:after="0" w:line="240" w:lineRule="auto"/>
        <w:jc w:val="both"/>
        <w:rPr>
          <w:rFonts w:ascii="Arial" w:eastAsia="Times New Roman" w:hAnsi="Arial" w:cs="Arial"/>
          <w:rtl/>
        </w:rPr>
      </w:pPr>
      <w:r w:rsidRPr="00962D6E">
        <w:rPr>
          <w:rFonts w:ascii="Arial" w:eastAsia="Times New Roman" w:hAnsi="Arial" w:cs="Arial"/>
          <w:rtl/>
        </w:rPr>
        <w:t xml:space="preserve">בספר </w:t>
      </w:r>
      <w:proofErr w:type="spellStart"/>
      <w:r w:rsidRPr="00962D6E">
        <w:rPr>
          <w:rFonts w:ascii="Arial" w:eastAsia="Times New Roman" w:hAnsi="Arial" w:cs="Arial"/>
          <w:rtl/>
        </w:rPr>
        <w:t>השרשים</w:t>
      </w:r>
      <w:proofErr w:type="spellEnd"/>
      <w:r w:rsidRPr="00962D6E">
        <w:rPr>
          <w:rFonts w:ascii="Arial" w:eastAsia="Times New Roman" w:hAnsi="Arial" w:cs="Arial"/>
          <w:rtl/>
        </w:rPr>
        <w:t xml:space="preserve"> </w:t>
      </w:r>
      <w:proofErr w:type="spellStart"/>
      <w:r w:rsidRPr="00962D6E">
        <w:rPr>
          <w:rFonts w:ascii="Arial" w:eastAsia="Times New Roman" w:hAnsi="Arial" w:cs="Arial"/>
          <w:rtl/>
        </w:rPr>
        <w:t>לר</w:t>
      </w:r>
      <w:proofErr w:type="spellEnd"/>
      <w:r w:rsidRPr="00962D6E">
        <w:rPr>
          <w:rFonts w:ascii="Arial" w:eastAsia="Times New Roman" w:hAnsi="Arial" w:cs="Arial"/>
          <w:rtl/>
        </w:rPr>
        <w:t xml:space="preserve">' יונה אבן </w:t>
      </w:r>
      <w:proofErr w:type="spellStart"/>
      <w:r w:rsidRPr="00962D6E">
        <w:rPr>
          <w:rFonts w:ascii="Arial" w:eastAsia="Times New Roman" w:hAnsi="Arial" w:cs="Arial"/>
          <w:rtl/>
        </w:rPr>
        <w:t>ג'אנח</w:t>
      </w:r>
      <w:proofErr w:type="spellEnd"/>
      <w:r w:rsidRPr="00962D6E">
        <w:rPr>
          <w:rFonts w:ascii="Arial" w:eastAsia="Times New Roman" w:hAnsi="Arial" w:cs="Arial"/>
          <w:rtl/>
        </w:rPr>
        <w:t>: "ואיש אחר יחנכנו - פירושו עשו בו סעודת חינוך הבית"</w:t>
      </w:r>
    </w:p>
    <w:p w:rsidR="008051ED" w:rsidRPr="00962D6E" w:rsidRDefault="005337B2" w:rsidP="008051ED">
      <w:pPr>
        <w:spacing w:after="0" w:line="240" w:lineRule="auto"/>
        <w:jc w:val="both"/>
        <w:rPr>
          <w:rFonts w:ascii="Arial" w:eastAsia="Times New Roman" w:hAnsi="Arial" w:cs="Arial"/>
          <w:color w:val="0070C0"/>
          <w:rtl/>
        </w:rPr>
      </w:pPr>
      <w:hyperlink r:id="rId32" w:history="1">
        <w:r w:rsidR="008051ED" w:rsidRPr="00962D6E">
          <w:rPr>
            <w:rFonts w:ascii="Arial" w:eastAsia="Times New Roman" w:hAnsi="Arial" w:cs="Arial"/>
            <w:color w:val="0070C0"/>
            <w:u w:val="single"/>
          </w:rPr>
          <w:t>http://www.orot.ac.il/publications/shmaatin/Pages/182-8.aspx</w:t>
        </w:r>
      </w:hyperlink>
    </w:p>
    <w:p w:rsidR="008051ED" w:rsidRPr="00962D6E" w:rsidRDefault="008051ED" w:rsidP="008051ED">
      <w:pPr>
        <w:bidi w:val="0"/>
        <w:spacing w:after="0" w:line="240" w:lineRule="auto"/>
        <w:rPr>
          <w:rFonts w:ascii="Arial" w:eastAsia="Times New Roman" w:hAnsi="Arial" w:cs="Arial"/>
          <w:rtl/>
        </w:rPr>
      </w:pPr>
    </w:p>
    <w:p w:rsidR="008051ED" w:rsidRPr="001848FE" w:rsidRDefault="008051ED" w:rsidP="008051ED">
      <w:pPr>
        <w:numPr>
          <w:ilvl w:val="0"/>
          <w:numId w:val="19"/>
        </w:numPr>
        <w:spacing w:after="0" w:line="240" w:lineRule="auto"/>
        <w:ind w:right="720"/>
        <w:textAlignment w:val="baseline"/>
        <w:rPr>
          <w:rFonts w:ascii="Arial" w:eastAsia="Times New Roman" w:hAnsi="Arial" w:cs="Arial"/>
          <w:b/>
          <w:bCs/>
          <w:sz w:val="24"/>
          <w:szCs w:val="24"/>
        </w:rPr>
      </w:pPr>
      <w:r w:rsidRPr="001848FE">
        <w:rPr>
          <w:rFonts w:ascii="Arial" w:eastAsia="Times New Roman" w:hAnsi="Arial" w:cs="Arial"/>
          <w:b/>
          <w:bCs/>
          <w:sz w:val="24"/>
          <w:szCs w:val="24"/>
          <w:rtl/>
        </w:rPr>
        <w:t>מה חשיבות הסעודה המשותפת באירוע?</w:t>
      </w:r>
    </w:p>
    <w:p w:rsidR="00F40877" w:rsidRDefault="00F40877" w:rsidP="008051ED">
      <w:pPr>
        <w:spacing w:after="0" w:line="240" w:lineRule="auto"/>
        <w:rPr>
          <w:rFonts w:ascii="Arial" w:eastAsia="Times New Roman" w:hAnsi="Arial" w:cs="Arial"/>
          <w:u w:val="single"/>
          <w:rtl/>
        </w:rPr>
      </w:pPr>
    </w:p>
    <w:p w:rsidR="008051ED" w:rsidRDefault="008051ED" w:rsidP="008051ED">
      <w:pPr>
        <w:spacing w:after="0" w:line="240" w:lineRule="auto"/>
        <w:rPr>
          <w:rFonts w:ascii="Arial" w:eastAsia="Times New Roman" w:hAnsi="Arial" w:cs="Arial"/>
          <w:rtl/>
        </w:rPr>
      </w:pPr>
      <w:bookmarkStart w:id="0" w:name="_GoBack"/>
      <w:bookmarkEnd w:id="0"/>
      <w:r w:rsidRPr="00962D6E">
        <w:rPr>
          <w:rFonts w:ascii="Arial" w:eastAsia="Times New Roman" w:hAnsi="Arial" w:cs="Arial"/>
          <w:u w:val="single"/>
          <w:rtl/>
        </w:rPr>
        <w:t>מזוזה</w:t>
      </w:r>
    </w:p>
    <w:p w:rsidR="008051ED" w:rsidRPr="001848FE" w:rsidRDefault="008051ED" w:rsidP="008051ED">
      <w:pPr>
        <w:numPr>
          <w:ilvl w:val="0"/>
          <w:numId w:val="20"/>
        </w:numPr>
        <w:spacing w:after="0" w:line="240" w:lineRule="auto"/>
        <w:ind w:right="720"/>
        <w:textAlignment w:val="baseline"/>
        <w:rPr>
          <w:rFonts w:ascii="Arial" w:eastAsia="Times New Roman" w:hAnsi="Arial" w:cs="Arial"/>
          <w:b/>
          <w:bCs/>
          <w:sz w:val="24"/>
          <w:szCs w:val="24"/>
        </w:rPr>
      </w:pPr>
      <w:r w:rsidRPr="001848FE">
        <w:rPr>
          <w:rFonts w:ascii="Arial" w:eastAsia="Times New Roman" w:hAnsi="Arial" w:cs="Arial"/>
          <w:b/>
          <w:bCs/>
          <w:sz w:val="24"/>
          <w:szCs w:val="24"/>
          <w:rtl/>
        </w:rPr>
        <w:t>אחד הטקסים בחנוכת בית הוא קביעת מזוזות בדלתות הבית. מה מסמל לנו קביעת המזוזה?</w:t>
      </w:r>
    </w:p>
    <w:p w:rsidR="008051ED" w:rsidRPr="001848FE" w:rsidRDefault="008051ED" w:rsidP="00F40877">
      <w:pPr>
        <w:spacing w:after="0" w:line="240" w:lineRule="auto"/>
        <w:ind w:right="720"/>
        <w:rPr>
          <w:rFonts w:ascii="Arial" w:eastAsia="Times New Roman" w:hAnsi="Arial" w:cs="Arial"/>
          <w:color w:val="0070C0"/>
          <w:sz w:val="24"/>
          <w:szCs w:val="24"/>
          <w:rtl/>
        </w:rPr>
      </w:pPr>
      <w:r w:rsidRPr="00962D6E">
        <w:rPr>
          <w:rFonts w:ascii="Arial" w:eastAsia="Times New Roman" w:hAnsi="Arial" w:cs="Arial"/>
          <w:shd w:val="clear" w:color="auto" w:fill="FFFFFF"/>
          <w:rtl/>
        </w:rPr>
        <w:t xml:space="preserve">"וכתבתם על מזוזות ביתך ובשעריך" (דברים ו' ט'; דברים י"א כ'). מטרת המצווה לשמש תזכורת תמידית לישראל, ביציאתם ובכניסתם לבית, שעליהם להאמין בייחודו של האל אחד ולהאמין בגמול על מצוות ועבירות. </w:t>
      </w:r>
      <w:r w:rsidRPr="00962D6E">
        <w:rPr>
          <w:rFonts w:ascii="Arial" w:eastAsia="Times New Roman" w:hAnsi="Arial" w:cs="Arial"/>
          <w:shd w:val="clear" w:color="auto" w:fill="FFFF00"/>
          <w:rtl/>
        </w:rPr>
        <w:t>חז"ל ראו במצווה זו אחד מסממני הזיהוי של היהודי</w:t>
      </w:r>
      <w:r w:rsidRPr="00962D6E">
        <w:rPr>
          <w:rFonts w:ascii="Arial" w:eastAsia="Times New Roman" w:hAnsi="Arial" w:cs="Arial"/>
          <w:shd w:val="clear" w:color="auto" w:fill="FFFFFF"/>
          <w:rtl/>
        </w:rPr>
        <w:t xml:space="preserve">, ביחד עם </w:t>
      </w:r>
      <w:hyperlink r:id="rId33" w:history="1">
        <w:r w:rsidRPr="00962D6E">
          <w:rPr>
            <w:rFonts w:ascii="Arial" w:eastAsia="Times New Roman" w:hAnsi="Arial" w:cs="Arial"/>
            <w:u w:val="single"/>
            <w:rtl/>
          </w:rPr>
          <w:t>ציצית</w:t>
        </w:r>
      </w:hyperlink>
      <w:r w:rsidRPr="00962D6E">
        <w:rPr>
          <w:rFonts w:ascii="Arial" w:eastAsia="Times New Roman" w:hAnsi="Arial" w:cs="Arial"/>
          <w:shd w:val="clear" w:color="auto" w:fill="FFFFFF"/>
          <w:rtl/>
        </w:rPr>
        <w:t xml:space="preserve"> ו</w:t>
      </w:r>
      <w:hyperlink r:id="rId34" w:history="1">
        <w:r w:rsidRPr="00962D6E">
          <w:rPr>
            <w:rFonts w:ascii="Arial" w:eastAsia="Times New Roman" w:hAnsi="Arial" w:cs="Arial"/>
            <w:u w:val="single"/>
            <w:rtl/>
          </w:rPr>
          <w:t>תפילין</w:t>
        </w:r>
      </w:hyperlink>
      <w:r w:rsidRPr="00962D6E">
        <w:rPr>
          <w:rFonts w:ascii="Arial" w:eastAsia="Times New Roman" w:hAnsi="Arial" w:cs="Arial"/>
          <w:shd w:val="clear" w:color="auto" w:fill="FFFFFF"/>
          <w:rtl/>
        </w:rPr>
        <w:t>‏‏</w:t>
      </w:r>
      <w:hyperlink r:id="rId35" w:anchor="cite_note-1" w:history="1">
        <w:r w:rsidRPr="00962D6E">
          <w:rPr>
            <w:rFonts w:ascii="Arial" w:eastAsia="Times New Roman" w:hAnsi="Arial" w:cs="Arial"/>
            <w:u w:val="single"/>
            <w:vertAlign w:val="superscript"/>
            <w:rtl/>
          </w:rPr>
          <w:t>[1]</w:t>
        </w:r>
      </w:hyperlink>
      <w:r w:rsidRPr="00962D6E">
        <w:rPr>
          <w:rFonts w:ascii="Arial" w:eastAsia="Times New Roman" w:hAnsi="Arial" w:cs="Arial"/>
          <w:shd w:val="clear" w:color="auto" w:fill="FFFFFF"/>
          <w:rtl/>
        </w:rPr>
        <w:t>. עוד ראו בשלשתם ביחד סגולה להרחיק את האדם מהחטא (שם). הם גם כללו את מי שאינו מקפיד על מצווה זו בכלל שבעה מנודים לשמים‏‏</w:t>
      </w:r>
      <w:hyperlink r:id="rId36" w:anchor="cite_note-2" w:history="1">
        <w:r w:rsidRPr="00962D6E">
          <w:rPr>
            <w:rFonts w:ascii="Arial" w:eastAsia="Times New Roman" w:hAnsi="Arial" w:cs="Arial"/>
            <w:u w:val="single"/>
            <w:vertAlign w:val="superscript"/>
            <w:rtl/>
          </w:rPr>
          <w:t>[2]</w:t>
        </w:r>
      </w:hyperlink>
      <w:r w:rsidRPr="00962D6E">
        <w:rPr>
          <w:rFonts w:ascii="Arial" w:eastAsia="Times New Roman" w:hAnsi="Arial" w:cs="Arial"/>
          <w:shd w:val="clear" w:color="auto" w:fill="FFFFFF"/>
          <w:rtl/>
        </w:rPr>
        <w:t xml:space="preserve">. יש הרואים במזוזה סגולה להגנה על הבית ושוכניו מפגעים שונים, ויש הנוהגים לנשק את המזוזה ביציאתם ובכניסתם </w:t>
      </w:r>
      <w:r w:rsidR="00F40877">
        <w:rPr>
          <w:rFonts w:ascii="Arial" w:eastAsia="Times New Roman" w:hAnsi="Arial" w:cs="Arial" w:hint="cs"/>
          <w:shd w:val="clear" w:color="auto" w:fill="FFFFFF"/>
          <w:rtl/>
        </w:rPr>
        <w:t xml:space="preserve">לבית. </w:t>
      </w:r>
      <w:hyperlink r:id="rId37" w:history="1">
        <w:r w:rsidRPr="001848FE">
          <w:rPr>
            <w:rFonts w:ascii="Arial" w:eastAsia="Times New Roman" w:hAnsi="Arial" w:cs="Arial"/>
            <w:color w:val="0070C0"/>
            <w:u w:val="single"/>
          </w:rPr>
          <w:t>http://he.wikipedia.org/wiki/%D7%9E%D7%96%D7%95%D7%96%D7%94</w:t>
        </w:r>
      </w:hyperlink>
    </w:p>
    <w:p w:rsidR="008051ED" w:rsidRPr="001848FE" w:rsidRDefault="008051ED" w:rsidP="008051ED">
      <w:pPr>
        <w:bidi w:val="0"/>
        <w:spacing w:after="0" w:line="240" w:lineRule="auto"/>
        <w:rPr>
          <w:rFonts w:ascii="Arial" w:eastAsia="Times New Roman" w:hAnsi="Arial" w:cs="Arial"/>
          <w:sz w:val="24"/>
          <w:szCs w:val="24"/>
          <w:rtl/>
        </w:rPr>
      </w:pPr>
    </w:p>
    <w:p w:rsidR="003C08AE" w:rsidRPr="00962D6E" w:rsidRDefault="003C08AE" w:rsidP="003C08AE">
      <w:pPr>
        <w:spacing w:after="0" w:line="240" w:lineRule="auto"/>
        <w:rPr>
          <w:rFonts w:ascii="Arial" w:eastAsia="Times New Roman" w:hAnsi="Arial" w:cs="Arial"/>
          <w:rtl/>
        </w:rPr>
      </w:pPr>
      <w:r w:rsidRPr="00962D6E">
        <w:rPr>
          <w:rFonts w:ascii="Arial" w:eastAsia="Times New Roman" w:hAnsi="Arial" w:cs="Arial"/>
          <w:u w:val="single"/>
          <w:rtl/>
        </w:rPr>
        <w:t>ברכת הבית</w:t>
      </w:r>
    </w:p>
    <w:p w:rsidR="003C08AE" w:rsidRPr="00962D6E" w:rsidRDefault="003C08AE" w:rsidP="003C08AE">
      <w:pPr>
        <w:spacing w:after="0" w:line="240" w:lineRule="auto"/>
        <w:rPr>
          <w:rFonts w:ascii="Arial" w:eastAsia="Times New Roman" w:hAnsi="Arial" w:cs="Arial"/>
          <w:rtl/>
        </w:rPr>
      </w:pPr>
      <w:r w:rsidRPr="00962D6E">
        <w:rPr>
          <w:rFonts w:ascii="Arial" w:eastAsia="Times New Roman" w:hAnsi="Arial" w:cs="Arial"/>
          <w:rtl/>
        </w:rPr>
        <w:t>בזה השער לא יבוא צער</w:t>
      </w:r>
    </w:p>
    <w:p w:rsidR="003C08AE" w:rsidRPr="00962D6E" w:rsidRDefault="003C08AE" w:rsidP="003C08AE">
      <w:pPr>
        <w:spacing w:after="0" w:line="240" w:lineRule="auto"/>
        <w:rPr>
          <w:rFonts w:ascii="Arial" w:eastAsia="Times New Roman" w:hAnsi="Arial" w:cs="Arial"/>
          <w:rtl/>
        </w:rPr>
      </w:pPr>
      <w:r w:rsidRPr="00962D6E">
        <w:rPr>
          <w:rFonts w:ascii="Arial" w:eastAsia="Times New Roman" w:hAnsi="Arial" w:cs="Arial"/>
          <w:rtl/>
        </w:rPr>
        <w:t>בזאת הדירה לא תבוא צרה</w:t>
      </w:r>
    </w:p>
    <w:p w:rsidR="003C08AE" w:rsidRPr="00962D6E" w:rsidRDefault="003C08AE" w:rsidP="003C08AE">
      <w:pPr>
        <w:spacing w:after="0" w:line="240" w:lineRule="auto"/>
        <w:rPr>
          <w:rFonts w:ascii="Arial" w:eastAsia="Times New Roman" w:hAnsi="Arial" w:cs="Arial"/>
          <w:rtl/>
        </w:rPr>
      </w:pPr>
      <w:r w:rsidRPr="00962D6E">
        <w:rPr>
          <w:rFonts w:ascii="Arial" w:eastAsia="Times New Roman" w:hAnsi="Arial" w:cs="Arial"/>
          <w:rtl/>
        </w:rPr>
        <w:t>בזאת הדלת לא תבוא בהלת</w:t>
      </w:r>
    </w:p>
    <w:p w:rsidR="003C08AE" w:rsidRPr="00962D6E" w:rsidRDefault="003C08AE" w:rsidP="003C08AE">
      <w:pPr>
        <w:spacing w:after="0" w:line="240" w:lineRule="auto"/>
        <w:rPr>
          <w:rFonts w:ascii="Arial" w:eastAsia="Times New Roman" w:hAnsi="Arial" w:cs="Arial"/>
          <w:rtl/>
        </w:rPr>
      </w:pPr>
      <w:r w:rsidRPr="00962D6E">
        <w:rPr>
          <w:rFonts w:ascii="Arial" w:eastAsia="Times New Roman" w:hAnsi="Arial" w:cs="Arial"/>
          <w:rtl/>
        </w:rPr>
        <w:t>בזאת המחלקה לא תבוא מחלוקת</w:t>
      </w:r>
    </w:p>
    <w:p w:rsidR="003C08AE" w:rsidRPr="00962D6E" w:rsidRDefault="003C08AE" w:rsidP="003C08AE">
      <w:pPr>
        <w:spacing w:after="0" w:line="240" w:lineRule="auto"/>
        <w:rPr>
          <w:rFonts w:ascii="Arial" w:eastAsia="Times New Roman" w:hAnsi="Arial" w:cs="Arial"/>
          <w:rtl/>
        </w:rPr>
      </w:pPr>
      <w:r w:rsidRPr="00962D6E">
        <w:rPr>
          <w:rFonts w:ascii="Arial" w:eastAsia="Times New Roman" w:hAnsi="Arial" w:cs="Arial"/>
          <w:rtl/>
        </w:rPr>
        <w:t>בזה המקום תהי ברכה ושלום</w:t>
      </w:r>
    </w:p>
    <w:p w:rsidR="008051ED" w:rsidRPr="001848FE" w:rsidRDefault="008051ED" w:rsidP="008051ED">
      <w:pPr>
        <w:numPr>
          <w:ilvl w:val="0"/>
          <w:numId w:val="21"/>
        </w:numPr>
        <w:spacing w:after="0" w:line="240" w:lineRule="auto"/>
        <w:ind w:right="720"/>
        <w:textAlignment w:val="baseline"/>
        <w:rPr>
          <w:rFonts w:ascii="Arial" w:eastAsia="Times New Roman" w:hAnsi="Arial" w:cs="Arial"/>
          <w:b/>
          <w:bCs/>
          <w:sz w:val="24"/>
          <w:szCs w:val="24"/>
        </w:rPr>
      </w:pPr>
      <w:r w:rsidRPr="001848FE">
        <w:rPr>
          <w:rFonts w:ascii="Arial" w:eastAsia="Times New Roman" w:hAnsi="Arial" w:cs="Arial"/>
          <w:b/>
          <w:bCs/>
          <w:sz w:val="24"/>
          <w:szCs w:val="24"/>
          <w:rtl/>
        </w:rPr>
        <w:t>נוהגים לתלות בבית את ברכת הבית. כיצד ניצור מערכת קשר בינינו כך שהאמור בברכת הבית יתקיים?</w:t>
      </w:r>
    </w:p>
    <w:p w:rsidR="00F40877" w:rsidRDefault="00F40877" w:rsidP="008051ED">
      <w:pPr>
        <w:spacing w:after="0" w:line="240" w:lineRule="auto"/>
        <w:rPr>
          <w:rFonts w:ascii="Arial" w:eastAsia="Times New Roman" w:hAnsi="Arial" w:cs="Arial"/>
          <w:rtl/>
        </w:rPr>
      </w:pPr>
    </w:p>
    <w:p w:rsidR="0070526E" w:rsidRDefault="0070526E" w:rsidP="008051ED">
      <w:pPr>
        <w:rPr>
          <w:rtl/>
        </w:rPr>
      </w:pPr>
    </w:p>
    <w:sectPr w:rsidR="0070526E" w:rsidSect="00A85B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35CA"/>
    <w:multiLevelType w:val="multilevel"/>
    <w:tmpl w:val="75C6B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C27A7"/>
    <w:multiLevelType w:val="multilevel"/>
    <w:tmpl w:val="FA78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A5CAF"/>
    <w:multiLevelType w:val="multilevel"/>
    <w:tmpl w:val="E792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44416C"/>
    <w:multiLevelType w:val="multilevel"/>
    <w:tmpl w:val="3144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AB0BF4"/>
    <w:multiLevelType w:val="hybridMultilevel"/>
    <w:tmpl w:val="80B88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CD715C"/>
    <w:multiLevelType w:val="multilevel"/>
    <w:tmpl w:val="52469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8630D9"/>
    <w:multiLevelType w:val="multilevel"/>
    <w:tmpl w:val="8602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8278C6"/>
    <w:multiLevelType w:val="multilevel"/>
    <w:tmpl w:val="2412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D207FF"/>
    <w:multiLevelType w:val="multilevel"/>
    <w:tmpl w:val="F0A0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A66A5C"/>
    <w:multiLevelType w:val="multilevel"/>
    <w:tmpl w:val="46F69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C60298"/>
    <w:multiLevelType w:val="multilevel"/>
    <w:tmpl w:val="8CD0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3231BB"/>
    <w:multiLevelType w:val="multilevel"/>
    <w:tmpl w:val="0304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996006"/>
    <w:multiLevelType w:val="multilevel"/>
    <w:tmpl w:val="2118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D1010"/>
    <w:multiLevelType w:val="multilevel"/>
    <w:tmpl w:val="D382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BE2A65"/>
    <w:multiLevelType w:val="multilevel"/>
    <w:tmpl w:val="1CF0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95436C"/>
    <w:multiLevelType w:val="multilevel"/>
    <w:tmpl w:val="A754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D44A32"/>
    <w:multiLevelType w:val="multilevel"/>
    <w:tmpl w:val="57F4C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E742E9"/>
    <w:multiLevelType w:val="multilevel"/>
    <w:tmpl w:val="575E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251EEE"/>
    <w:multiLevelType w:val="multilevel"/>
    <w:tmpl w:val="8538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E3145F"/>
    <w:multiLevelType w:val="multilevel"/>
    <w:tmpl w:val="6C50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1F2C28"/>
    <w:multiLevelType w:val="multilevel"/>
    <w:tmpl w:val="80D8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47375C"/>
    <w:multiLevelType w:val="multilevel"/>
    <w:tmpl w:val="07C0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51494F"/>
    <w:multiLevelType w:val="multilevel"/>
    <w:tmpl w:val="1E46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6A1BE0"/>
    <w:multiLevelType w:val="multilevel"/>
    <w:tmpl w:val="1852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5075B4"/>
    <w:multiLevelType w:val="multilevel"/>
    <w:tmpl w:val="975C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1012C6"/>
    <w:multiLevelType w:val="multilevel"/>
    <w:tmpl w:val="D4A6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1C430F"/>
    <w:multiLevelType w:val="multilevel"/>
    <w:tmpl w:val="8F948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485A78"/>
    <w:multiLevelType w:val="multilevel"/>
    <w:tmpl w:val="EA78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7D6D73"/>
    <w:multiLevelType w:val="multilevel"/>
    <w:tmpl w:val="5B5C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2B2251"/>
    <w:multiLevelType w:val="multilevel"/>
    <w:tmpl w:val="8648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6D625B"/>
    <w:multiLevelType w:val="multilevel"/>
    <w:tmpl w:val="08DA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2F37B6"/>
    <w:multiLevelType w:val="multilevel"/>
    <w:tmpl w:val="E282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232D3F"/>
    <w:multiLevelType w:val="multilevel"/>
    <w:tmpl w:val="2BFC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B917F1"/>
    <w:multiLevelType w:val="multilevel"/>
    <w:tmpl w:val="3938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8C6124"/>
    <w:multiLevelType w:val="multilevel"/>
    <w:tmpl w:val="C278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432234"/>
    <w:multiLevelType w:val="multilevel"/>
    <w:tmpl w:val="E018B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ED7D22"/>
    <w:multiLevelType w:val="multilevel"/>
    <w:tmpl w:val="8F84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053031"/>
    <w:multiLevelType w:val="multilevel"/>
    <w:tmpl w:val="F168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7F730F"/>
    <w:multiLevelType w:val="hybridMultilevel"/>
    <w:tmpl w:val="C5641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E92DAE"/>
    <w:multiLevelType w:val="multilevel"/>
    <w:tmpl w:val="5248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5265CC"/>
    <w:multiLevelType w:val="multilevel"/>
    <w:tmpl w:val="3DB4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9"/>
  </w:num>
  <w:num w:numId="3">
    <w:abstractNumId w:val="2"/>
  </w:num>
  <w:num w:numId="4">
    <w:abstractNumId w:val="17"/>
  </w:num>
  <w:num w:numId="5">
    <w:abstractNumId w:val="19"/>
  </w:num>
  <w:num w:numId="6">
    <w:abstractNumId w:val="5"/>
  </w:num>
  <w:num w:numId="7">
    <w:abstractNumId w:val="20"/>
  </w:num>
  <w:num w:numId="8">
    <w:abstractNumId w:val="29"/>
  </w:num>
  <w:num w:numId="9">
    <w:abstractNumId w:val="33"/>
  </w:num>
  <w:num w:numId="10">
    <w:abstractNumId w:val="37"/>
  </w:num>
  <w:num w:numId="11">
    <w:abstractNumId w:val="13"/>
  </w:num>
  <w:num w:numId="12">
    <w:abstractNumId w:val="36"/>
  </w:num>
  <w:num w:numId="13">
    <w:abstractNumId w:val="12"/>
  </w:num>
  <w:num w:numId="14">
    <w:abstractNumId w:val="0"/>
  </w:num>
  <w:num w:numId="15">
    <w:abstractNumId w:val="8"/>
  </w:num>
  <w:num w:numId="16">
    <w:abstractNumId w:val="40"/>
  </w:num>
  <w:num w:numId="17">
    <w:abstractNumId w:val="3"/>
  </w:num>
  <w:num w:numId="18">
    <w:abstractNumId w:val="30"/>
  </w:num>
  <w:num w:numId="19">
    <w:abstractNumId w:val="31"/>
  </w:num>
  <w:num w:numId="20">
    <w:abstractNumId w:val="23"/>
  </w:num>
  <w:num w:numId="21">
    <w:abstractNumId w:val="7"/>
  </w:num>
  <w:num w:numId="22">
    <w:abstractNumId w:val="18"/>
  </w:num>
  <w:num w:numId="23">
    <w:abstractNumId w:val="25"/>
  </w:num>
  <w:num w:numId="24">
    <w:abstractNumId w:val="15"/>
  </w:num>
  <w:num w:numId="25">
    <w:abstractNumId w:val="21"/>
  </w:num>
  <w:num w:numId="26">
    <w:abstractNumId w:val="6"/>
  </w:num>
  <w:num w:numId="27">
    <w:abstractNumId w:val="26"/>
  </w:num>
  <w:num w:numId="28">
    <w:abstractNumId w:val="1"/>
  </w:num>
  <w:num w:numId="29">
    <w:abstractNumId w:val="11"/>
  </w:num>
  <w:num w:numId="30">
    <w:abstractNumId w:val="32"/>
  </w:num>
  <w:num w:numId="31">
    <w:abstractNumId w:val="27"/>
  </w:num>
  <w:num w:numId="32">
    <w:abstractNumId w:val="39"/>
  </w:num>
  <w:num w:numId="33">
    <w:abstractNumId w:val="22"/>
  </w:num>
  <w:num w:numId="34">
    <w:abstractNumId w:val="24"/>
  </w:num>
  <w:num w:numId="35">
    <w:abstractNumId w:val="35"/>
  </w:num>
  <w:num w:numId="36">
    <w:abstractNumId w:val="34"/>
  </w:num>
  <w:num w:numId="37">
    <w:abstractNumId w:val="16"/>
  </w:num>
  <w:num w:numId="38">
    <w:abstractNumId w:val="14"/>
  </w:num>
  <w:num w:numId="39">
    <w:abstractNumId w:val="28"/>
  </w:num>
  <w:num w:numId="40">
    <w:abstractNumId w:val="4"/>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8051ED"/>
    <w:rsid w:val="0003218F"/>
    <w:rsid w:val="00041F68"/>
    <w:rsid w:val="00073CEC"/>
    <w:rsid w:val="001848FE"/>
    <w:rsid w:val="003C08AE"/>
    <w:rsid w:val="00484FF3"/>
    <w:rsid w:val="005337B2"/>
    <w:rsid w:val="005C2BED"/>
    <w:rsid w:val="0069571D"/>
    <w:rsid w:val="0070526E"/>
    <w:rsid w:val="007571FE"/>
    <w:rsid w:val="007F1CBF"/>
    <w:rsid w:val="008051ED"/>
    <w:rsid w:val="008C5681"/>
    <w:rsid w:val="008E77BE"/>
    <w:rsid w:val="00956B08"/>
    <w:rsid w:val="00962D6E"/>
    <w:rsid w:val="009879C7"/>
    <w:rsid w:val="00A85BA7"/>
    <w:rsid w:val="00B67E36"/>
    <w:rsid w:val="00B9690E"/>
    <w:rsid w:val="00BA0559"/>
    <w:rsid w:val="00CC1BBA"/>
    <w:rsid w:val="00D751D3"/>
    <w:rsid w:val="00DB75CA"/>
    <w:rsid w:val="00E8184C"/>
    <w:rsid w:val="00F40877"/>
    <w:rsid w:val="00F43F4A"/>
    <w:rsid w:val="00FA4AED"/>
    <w:rsid w:val="00FB56BC"/>
    <w:rsid w:val="00FF6F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B08"/>
    <w:pPr>
      <w:bidi/>
    </w:pPr>
  </w:style>
  <w:style w:type="paragraph" w:styleId="3">
    <w:name w:val="heading 3"/>
    <w:basedOn w:val="a"/>
    <w:link w:val="30"/>
    <w:uiPriority w:val="9"/>
    <w:qFormat/>
    <w:rsid w:val="008051E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8051ED"/>
    <w:rPr>
      <w:rFonts w:ascii="Times New Roman" w:eastAsia="Times New Roman" w:hAnsi="Times New Roman" w:cs="Times New Roman"/>
      <w:b/>
      <w:bCs/>
      <w:sz w:val="27"/>
      <w:szCs w:val="27"/>
    </w:rPr>
  </w:style>
  <w:style w:type="paragraph" w:styleId="NormalWeb">
    <w:name w:val="Normal (Web)"/>
    <w:basedOn w:val="a"/>
    <w:uiPriority w:val="99"/>
    <w:semiHidden/>
    <w:unhideWhenUsed/>
    <w:rsid w:val="008051E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8051ED"/>
    <w:rPr>
      <w:color w:val="0000FF"/>
      <w:u w:val="single"/>
    </w:rPr>
  </w:style>
  <w:style w:type="character" w:styleId="FollowedHyperlink">
    <w:name w:val="FollowedHyperlink"/>
    <w:basedOn w:val="a0"/>
    <w:uiPriority w:val="99"/>
    <w:semiHidden/>
    <w:unhideWhenUsed/>
    <w:rsid w:val="008051ED"/>
    <w:rPr>
      <w:color w:val="800080"/>
      <w:u w:val="single"/>
    </w:rPr>
  </w:style>
  <w:style w:type="paragraph" w:styleId="a3">
    <w:name w:val="List Paragraph"/>
    <w:basedOn w:val="a"/>
    <w:uiPriority w:val="34"/>
    <w:qFormat/>
    <w:rsid w:val="007571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010941">
      <w:bodyDiv w:val="1"/>
      <w:marLeft w:val="0"/>
      <w:marRight w:val="0"/>
      <w:marTop w:val="0"/>
      <w:marBottom w:val="0"/>
      <w:divBdr>
        <w:top w:val="none" w:sz="0" w:space="0" w:color="auto"/>
        <w:left w:val="none" w:sz="0" w:space="0" w:color="auto"/>
        <w:bottom w:val="none" w:sz="0" w:space="0" w:color="auto"/>
        <w:right w:val="none" w:sz="0" w:space="0" w:color="auto"/>
      </w:divBdr>
    </w:div>
    <w:div w:id="178769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hatekes.co.il/Home/Article/15" TargetMode="External"/><Relationship Id="rId13" Type="http://schemas.openxmlformats.org/officeDocument/2006/relationships/hyperlink" Target="http://he.wikipedia.org/wiki/%D7%9E%D7%A0%D7%99%D7%99%D7%9F" TargetMode="External"/><Relationship Id="rId18" Type="http://schemas.openxmlformats.org/officeDocument/2006/relationships/hyperlink" Target="http://he.wikipedia.org/wiki/%D7%93%D7%95%D7%93_%D7%94%D7%9E%D7%9C%D7%9A" TargetMode="External"/><Relationship Id="rId26" Type="http://schemas.openxmlformats.org/officeDocument/2006/relationships/hyperlink" Target="http://he.wikipedia.org/wiki/%D7%96%D7%94%D7%95%D7%AA"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he.wikipedia.org/wiki/%D7%9E%D7%A0%D7%99%D7%99%D7%9F" TargetMode="External"/><Relationship Id="rId34" Type="http://schemas.openxmlformats.org/officeDocument/2006/relationships/hyperlink" Target="http://he.wikipedia.org/wiki/%D7%AA%D7%A4%D7%99%D7%9C%D7%99%D7%9F" TargetMode="External"/><Relationship Id="rId7" Type="http://schemas.openxmlformats.org/officeDocument/2006/relationships/hyperlink" Target="http://www.sarhatekes.co.il/Home/Article/15" TargetMode="External"/><Relationship Id="rId12" Type="http://schemas.openxmlformats.org/officeDocument/2006/relationships/hyperlink" Target="http://he.wikipedia.org/wiki/%D7%A9%D7%94%D7%97%D7%99%D7%99%D7%A0%D7%95" TargetMode="External"/><Relationship Id="rId17" Type="http://schemas.openxmlformats.org/officeDocument/2006/relationships/hyperlink" Target="http://he.wikipedia.org/wiki/%D7%A9%D7%9C%D7%9E%D7%94_%D7%94%D7%9E%D7%9C%D7%9A" TargetMode="External"/><Relationship Id="rId25" Type="http://schemas.openxmlformats.org/officeDocument/2006/relationships/hyperlink" Target="http://he.wikipedia.org/wiki/%D7%97%D7%A0%D7%95%D7%9B%D7%AA_%D7%91%D7%99%D7%AA" TargetMode="External"/><Relationship Id="rId33" Type="http://schemas.openxmlformats.org/officeDocument/2006/relationships/hyperlink" Target="http://he.wikipedia.org/wiki/%D7%A6%D7%99%D7%A6%D7%99%D7%AA"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e.wikipedia.org/wiki/%D7%91%D7%99%D7%AA_%D7%94%D7%9E%D7%A7%D7%93%D7%A9" TargetMode="External"/><Relationship Id="rId20" Type="http://schemas.openxmlformats.org/officeDocument/2006/relationships/hyperlink" Target="http://he.wikipedia.org/wiki/%D7%AA%D7%95%D7%A8%D7%AA_%D7%94%D7%A0%D7%A1%D7%AA%D7%A8" TargetMode="External"/><Relationship Id="rId29" Type="http://schemas.openxmlformats.org/officeDocument/2006/relationships/hyperlink" Target="http://he.wikipedia.org/wiki/%D7%A1%D7%A4%D7%A8_%D7%9E%D7%A9%D7%9C%D7%99" TargetMode="Externa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11" Type="http://schemas.openxmlformats.org/officeDocument/2006/relationships/hyperlink" Target="http://he.wikipedia.org/wiki/%D7%9E%D7%96%D7%95%D7%96%D7%94" TargetMode="External"/><Relationship Id="rId24" Type="http://schemas.openxmlformats.org/officeDocument/2006/relationships/hyperlink" Target="http://he.wikipedia.org/wiki/%D7%A6%D7%93%D7%A7%D7%94" TargetMode="External"/><Relationship Id="rId32" Type="http://schemas.openxmlformats.org/officeDocument/2006/relationships/hyperlink" Target="http://www.orot.ac.il/publications/shmaatin/Pages/182-8.aspx" TargetMode="External"/><Relationship Id="rId37" Type="http://schemas.openxmlformats.org/officeDocument/2006/relationships/hyperlink" Target="http://he.wikipedia.org/wiki/%D7%9E%D7%96%D7%95%D7%96%D7%94" TargetMode="External"/><Relationship Id="rId5" Type="http://schemas.openxmlformats.org/officeDocument/2006/relationships/webSettings" Target="webSettings.xml"/><Relationship Id="rId15" Type="http://schemas.openxmlformats.org/officeDocument/2006/relationships/hyperlink" Target="http://he.wikipedia.org/wiki/%D7%A2%D7%93%D7%95%D7%AA_%D7%94%D7%9E%D7%96%D7%A8%D7%97" TargetMode="External"/><Relationship Id="rId23" Type="http://schemas.openxmlformats.org/officeDocument/2006/relationships/hyperlink" Target="http://he.wikipedia.org/wiki/%D7%91%D7%A8%D7%9B%D7%AA_%D7%A9%D7%94%D7%97%D7%99%D7%99%D7%A0%D7%95" TargetMode="External"/><Relationship Id="rId28" Type="http://schemas.openxmlformats.org/officeDocument/2006/relationships/hyperlink" Target="http://www.shabes.net/bsd/index.php?option=com_content&amp;view=article&amp;id=1526:homemivzar&amp;catid=136:ahuvaklein&amp;Itemid=99" TargetMode="External"/><Relationship Id="rId36" Type="http://schemas.openxmlformats.org/officeDocument/2006/relationships/hyperlink" Target="http://he.wikipedia.org/wiki/%D7%9E%D7%96%D7%95%D7%96%D7%94" TargetMode="External"/><Relationship Id="rId10" Type="http://schemas.openxmlformats.org/officeDocument/2006/relationships/hyperlink" Target="http://he.wikipedia.org/wiki/%D7%99%D7%94%D7%93%D7%95%D7%AA" TargetMode="External"/><Relationship Id="rId19" Type="http://schemas.openxmlformats.org/officeDocument/2006/relationships/hyperlink" Target="http://he.wikipedia.org/wiki/%D7%9E%D7%A0%D7%94%D7%92" TargetMode="External"/><Relationship Id="rId31" Type="http://schemas.openxmlformats.org/officeDocument/2006/relationships/hyperlink" Target="http://he.wikisource.org/wiki/%D7%9E%D7%A9%D7%9C%D7%99_%D7%9B%D7%91_%D7%95" TargetMode="External"/><Relationship Id="rId4" Type="http://schemas.openxmlformats.org/officeDocument/2006/relationships/settings" Target="settings.xml"/><Relationship Id="rId9" Type="http://schemas.openxmlformats.org/officeDocument/2006/relationships/hyperlink" Target="http://he.wikipedia.org/wiki/%D7%9E%D7%AA%D7%A0%D7%94" TargetMode="External"/><Relationship Id="rId14" Type="http://schemas.openxmlformats.org/officeDocument/2006/relationships/hyperlink" Target="http://he.wikipedia.org/wiki/%D7%9B%D7%AA%D7%91%D7%99_%D7%A7%D7%95%D7%93%D7%A9" TargetMode="External"/><Relationship Id="rId22" Type="http://schemas.openxmlformats.org/officeDocument/2006/relationships/hyperlink" Target="http://he.wikipedia.org/wiki/%D7%9E%D7%96%D7%95%D7%96%D7%94" TargetMode="External"/><Relationship Id="rId27" Type="http://schemas.openxmlformats.org/officeDocument/2006/relationships/hyperlink" Target="http://www.kolech.com/show.asp?id=38391" TargetMode="External"/><Relationship Id="rId30" Type="http://schemas.openxmlformats.org/officeDocument/2006/relationships/hyperlink" Target="http://he.wikisource.org/wiki/%D7%9E%D7%A9%D7%9C%D7%99_%D7%9B%D7%91" TargetMode="External"/><Relationship Id="rId35" Type="http://schemas.openxmlformats.org/officeDocument/2006/relationships/hyperlink" Target="http://he.wikipedia.org/wiki/%D7%9E%D7%96%D7%95%D7%96%D7%94"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1891</Words>
  <Characters>9455</Characters>
  <Application>Microsoft Office Word</Application>
  <DocSecurity>0</DocSecurity>
  <Lines>78</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yaffa</dc:creator>
  <cp:lastModifiedBy>efrat</cp:lastModifiedBy>
  <cp:revision>14</cp:revision>
  <dcterms:created xsi:type="dcterms:W3CDTF">2013-07-07T12:18:00Z</dcterms:created>
  <dcterms:modified xsi:type="dcterms:W3CDTF">2013-12-21T20:09:00Z</dcterms:modified>
</cp:coreProperties>
</file>