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57" w:rsidRDefault="00F74C22">
      <w:pPr>
        <w:rPr>
          <w:sz w:val="30"/>
          <w:szCs w:val="30"/>
          <w:u w:val="single"/>
        </w:rPr>
      </w:pPr>
      <w:r w:rsidRPr="00F74C22">
        <w:rPr>
          <w:sz w:val="30"/>
          <w:szCs w:val="30"/>
          <w:u w:val="single"/>
        </w:rPr>
        <w:t xml:space="preserve">La ONU </w:t>
      </w:r>
      <w:proofErr w:type="spellStart"/>
      <w:r w:rsidRPr="00F74C22">
        <w:rPr>
          <w:sz w:val="30"/>
          <w:szCs w:val="30"/>
          <w:u w:val="single"/>
        </w:rPr>
        <w:t>convierte</w:t>
      </w:r>
      <w:proofErr w:type="spellEnd"/>
      <w:r w:rsidRPr="00F74C22">
        <w:rPr>
          <w:sz w:val="30"/>
          <w:szCs w:val="30"/>
          <w:u w:val="single"/>
        </w:rPr>
        <w:t xml:space="preserve"> la </w:t>
      </w:r>
      <w:proofErr w:type="spellStart"/>
      <w:r w:rsidRPr="00F74C22">
        <w:rPr>
          <w:sz w:val="30"/>
          <w:szCs w:val="30"/>
          <w:u w:val="single"/>
        </w:rPr>
        <w:t>inanición</w:t>
      </w:r>
      <w:proofErr w:type="spellEnd"/>
      <w:r w:rsidRPr="00F74C22">
        <w:rPr>
          <w:sz w:val="30"/>
          <w:szCs w:val="30"/>
          <w:u w:val="single"/>
        </w:rPr>
        <w:t xml:space="preserve"> en la </w:t>
      </w:r>
      <w:proofErr w:type="spellStart"/>
      <w:r w:rsidRPr="00F74C22">
        <w:rPr>
          <w:sz w:val="30"/>
          <w:szCs w:val="30"/>
          <w:u w:val="single"/>
        </w:rPr>
        <w:t>gallina</w:t>
      </w:r>
      <w:proofErr w:type="spellEnd"/>
      <w:r w:rsidRPr="00F74C22">
        <w:rPr>
          <w:sz w:val="30"/>
          <w:szCs w:val="30"/>
          <w:u w:val="single"/>
        </w:rPr>
        <w:t xml:space="preserve"> de los </w:t>
      </w:r>
      <w:proofErr w:type="spellStart"/>
      <w:r w:rsidRPr="00F74C22">
        <w:rPr>
          <w:sz w:val="30"/>
          <w:szCs w:val="30"/>
          <w:u w:val="single"/>
        </w:rPr>
        <w:t>huevos</w:t>
      </w:r>
      <w:proofErr w:type="spellEnd"/>
      <w:r w:rsidRPr="00F74C22">
        <w:rPr>
          <w:sz w:val="30"/>
          <w:szCs w:val="30"/>
          <w:u w:val="single"/>
        </w:rPr>
        <w:t xml:space="preserve"> de </w:t>
      </w:r>
      <w:proofErr w:type="spellStart"/>
      <w:r w:rsidRPr="00F74C22">
        <w:rPr>
          <w:sz w:val="30"/>
          <w:szCs w:val="30"/>
          <w:u w:val="single"/>
        </w:rPr>
        <w:t>oro</w:t>
      </w:r>
      <w:proofErr w:type="spellEnd"/>
      <w:r w:rsidRPr="00F74C22">
        <w:rPr>
          <w:sz w:val="30"/>
          <w:szCs w:val="30"/>
          <w:u w:val="single"/>
        </w:rPr>
        <w:t>.</w:t>
      </w:r>
    </w:p>
    <w:p w:rsidR="00F74C22" w:rsidRDefault="00F74C22" w:rsidP="00F74C22">
      <w:pPr>
        <w:pStyle w:val="lead"/>
        <w:shd w:val="clear" w:color="auto" w:fill="FFFFFF"/>
        <w:spacing w:before="0" w:beforeAutospacing="0" w:after="30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El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coordinador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de la ONU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asuntos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humanitarios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: “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de 20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de personas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sufren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hambruna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inanición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”. </w:t>
      </w:r>
      <w:proofErr w:type="gram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¿Y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qué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estado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haciendo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hasta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ahora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?</w:t>
      </w:r>
      <w:proofErr w:type="gram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Atiborrarse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junto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a los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son </w:t>
      </w:r>
      <w:proofErr w:type="spellStart"/>
      <w:proofErr w:type="gram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como</w:t>
      </w:r>
      <w:proofErr w:type="spellEnd"/>
      <w:proofErr w:type="gram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él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expensas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ellos</w:t>
      </w:r>
      <w:proofErr w:type="spellEnd"/>
      <w:r>
        <w:rPr>
          <w:rFonts w:ascii="Helvetica" w:hAnsi="Helvetica"/>
          <w:b/>
          <w:bCs/>
          <w:i/>
          <w:iCs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Hace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apenas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semana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Stephen O’Brien, </w:t>
      </w:r>
      <w:proofErr w:type="spellStart"/>
      <w:r>
        <w:rPr>
          <w:rFonts w:ascii="Helvetica" w:hAnsi="Helvetica"/>
          <w:color w:val="000000"/>
          <w:sz w:val="21"/>
          <w:szCs w:val="21"/>
        </w:rPr>
        <w:t>coordinador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asuntos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humanitarios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ayuda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urgente</w:t>
      </w:r>
      <w:proofErr w:type="spellEnd"/>
      <w:r>
        <w:rPr>
          <w:rFonts w:ascii="Helvetica" w:hAnsi="Helvetica"/>
          <w:color w:val="000000"/>
          <w:sz w:val="21"/>
          <w:szCs w:val="21"/>
        </w:rPr>
        <w:t>, </w:t>
      </w:r>
      <w:proofErr w:type="spellStart"/>
      <w:r>
        <w:rPr>
          <w:rFonts w:ascii="Helvetica" w:hAnsi="Helvetica"/>
          <w:color w:val="000000"/>
          <w:sz w:val="21"/>
          <w:szCs w:val="21"/>
        </w:rPr>
        <w:fldChar w:fldCharType="begin"/>
      </w:r>
      <w:r>
        <w:rPr>
          <w:rFonts w:ascii="Helvetica" w:hAnsi="Helvetica"/>
          <w:color w:val="000000"/>
          <w:sz w:val="21"/>
          <w:szCs w:val="21"/>
        </w:rPr>
        <w:instrText xml:space="preserve"> HYPERLINK "http://www.bbc.com/news/world-africa-39238808" \t "_blank" </w:instrText>
      </w:r>
      <w:r>
        <w:rPr>
          <w:rFonts w:ascii="Helvetica" w:hAnsi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>afirmó</w:t>
      </w:r>
      <w:proofErr w:type="spellEnd"/>
      <w:r>
        <w:rPr>
          <w:rFonts w:ascii="Helvetica" w:hAnsi="Helvetica"/>
          <w:color w:val="000000"/>
          <w:sz w:val="21"/>
          <w:szCs w:val="2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> 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“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20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personas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cuatro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países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sufren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 </w:t>
      </w:r>
      <w:proofErr w:type="spellStart"/>
      <w:r>
        <w:rPr>
          <w:rFonts w:ascii="Helvetica" w:hAnsi="Helvetica"/>
          <w:color w:val="000000"/>
          <w:sz w:val="21"/>
          <w:szCs w:val="21"/>
        </w:rPr>
        <w:t>inanición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Sin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esfuerzo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mundial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colectivo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coordinado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personas van a </w:t>
      </w:r>
      <w:proofErr w:type="spellStart"/>
      <w:r>
        <w:rPr>
          <w:rFonts w:ascii="Helvetica" w:hAnsi="Helvetica"/>
          <w:color w:val="000000"/>
          <w:sz w:val="21"/>
          <w:szCs w:val="21"/>
        </w:rPr>
        <w:t>morir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Y </w:t>
      </w:r>
      <w:proofErr w:type="spellStart"/>
      <w:r>
        <w:rPr>
          <w:rFonts w:ascii="Helvetica" w:hAnsi="Helvetica"/>
          <w:color w:val="000000"/>
          <w:sz w:val="21"/>
          <w:szCs w:val="21"/>
        </w:rPr>
        <w:t>muchos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sufrirán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morirán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enfermedades</w:t>
      </w:r>
      <w:proofErr w:type="spellEnd"/>
      <w:r>
        <w:rPr>
          <w:rFonts w:ascii="Helvetica" w:hAnsi="Helvetica"/>
          <w:color w:val="000000"/>
          <w:sz w:val="21"/>
          <w:szCs w:val="21"/>
        </w:rPr>
        <w:t>”.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El Sr. O’Brien </w:t>
      </w:r>
      <w:proofErr w:type="spellStart"/>
      <w:r>
        <w:rPr>
          <w:rFonts w:ascii="Helvetica" w:hAnsi="Helvetica"/>
          <w:color w:val="000000"/>
          <w:sz w:val="21"/>
          <w:szCs w:val="21"/>
        </w:rPr>
        <w:t>también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dijo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“se </w:t>
      </w:r>
      <w:proofErr w:type="spellStart"/>
      <w:r>
        <w:rPr>
          <w:rFonts w:ascii="Helvetica" w:hAnsi="Helvetica"/>
          <w:color w:val="000000"/>
          <w:sz w:val="21"/>
          <w:szCs w:val="21"/>
        </w:rPr>
        <w:t>necesitarían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4.400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dólares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antes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julio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evitar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desastre</w:t>
      </w:r>
      <w:proofErr w:type="spellEnd"/>
      <w:r>
        <w:rPr>
          <w:rFonts w:ascii="Helvetica" w:hAnsi="Helvetica"/>
          <w:color w:val="000000"/>
          <w:sz w:val="21"/>
          <w:szCs w:val="21"/>
        </w:rPr>
        <w:t>”.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Y hay </w:t>
      </w:r>
      <w:proofErr w:type="spellStart"/>
      <w:r>
        <w:rPr>
          <w:rFonts w:ascii="Helvetica" w:hAnsi="Helvetica"/>
          <w:color w:val="000000"/>
          <w:sz w:val="21"/>
          <w:szCs w:val="21"/>
        </w:rPr>
        <w:t>algo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me </w:t>
      </w:r>
      <w:proofErr w:type="spellStart"/>
      <w:r>
        <w:rPr>
          <w:rFonts w:ascii="Helvetica" w:hAnsi="Helvetica"/>
          <w:color w:val="000000"/>
          <w:sz w:val="21"/>
          <w:szCs w:val="21"/>
        </w:rPr>
        <w:t>gustaría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saber: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señor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O’Brien </w:t>
      </w:r>
      <w:proofErr w:type="spellStart"/>
      <w:r>
        <w:rPr>
          <w:rFonts w:ascii="Helvetica" w:hAnsi="Helvetica"/>
          <w:color w:val="000000"/>
          <w:sz w:val="21"/>
          <w:szCs w:val="21"/>
        </w:rPr>
        <w:t>lleva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casi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dos </w:t>
      </w:r>
      <w:proofErr w:type="spellStart"/>
      <w:r>
        <w:rPr>
          <w:rFonts w:ascii="Helvetica" w:hAnsi="Helvetica"/>
          <w:color w:val="000000"/>
          <w:sz w:val="21"/>
          <w:szCs w:val="21"/>
        </w:rPr>
        <w:t>años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ocupando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cargo. ¿</w:t>
      </w:r>
      <w:proofErr w:type="spellStart"/>
      <w:r>
        <w:rPr>
          <w:rFonts w:ascii="Helvetica" w:hAnsi="Helvetica"/>
          <w:color w:val="000000"/>
          <w:sz w:val="21"/>
          <w:szCs w:val="21"/>
        </w:rPr>
        <w:t>Qué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haciendo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tiempo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? </w:t>
      </w:r>
      <w:proofErr w:type="gramStart"/>
      <w:r>
        <w:rPr>
          <w:rFonts w:ascii="Helvetica" w:hAnsi="Helvetica"/>
          <w:color w:val="000000"/>
          <w:sz w:val="21"/>
          <w:szCs w:val="21"/>
        </w:rPr>
        <w:t>¿</w:t>
      </w:r>
      <w:proofErr w:type="spellStart"/>
      <w:r>
        <w:rPr>
          <w:rFonts w:ascii="Helvetica" w:hAnsi="Helvetica"/>
          <w:color w:val="000000"/>
          <w:sz w:val="21"/>
          <w:szCs w:val="21"/>
        </w:rPr>
        <w:t>Qué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haciendo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ONU?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afecta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veinte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personas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sucede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noche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mañana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¿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qué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ONU no dado antes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alarma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?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repente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Internet y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noticias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están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plagadas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imágenes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desgarradoras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 </w:t>
      </w:r>
      <w:proofErr w:type="spellStart"/>
      <w:r>
        <w:rPr>
          <w:rFonts w:ascii="Helvetica" w:hAnsi="Helvetica"/>
          <w:color w:val="000000"/>
          <w:sz w:val="21"/>
          <w:szCs w:val="21"/>
        </w:rPr>
        <w:t>niños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demacrados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¿No </w:t>
      </w:r>
      <w:proofErr w:type="spellStart"/>
      <w:r>
        <w:rPr>
          <w:rFonts w:ascii="Helvetica" w:hAnsi="Helvetica"/>
          <w:color w:val="000000"/>
          <w:sz w:val="21"/>
          <w:szCs w:val="21"/>
        </w:rPr>
        <w:t>podría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ONU </w:t>
      </w:r>
      <w:proofErr w:type="spellStart"/>
      <w:r>
        <w:rPr>
          <w:rFonts w:ascii="Helvetica" w:hAnsi="Helvetica"/>
          <w:color w:val="000000"/>
          <w:sz w:val="21"/>
          <w:szCs w:val="21"/>
        </w:rPr>
        <w:t>decir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solo </w:t>
      </w:r>
      <w:proofErr w:type="spellStart"/>
      <w:r>
        <w:rPr>
          <w:rFonts w:ascii="Helvetica" w:hAnsi="Helvetica"/>
          <w:color w:val="000000"/>
          <w:sz w:val="21"/>
          <w:szCs w:val="21"/>
        </w:rPr>
        <w:t>cinco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o </w:t>
      </w:r>
      <w:proofErr w:type="spellStart"/>
      <w:r>
        <w:rPr>
          <w:rFonts w:ascii="Helvetica" w:hAnsi="Helvetica"/>
          <w:color w:val="000000"/>
          <w:sz w:val="21"/>
          <w:szCs w:val="21"/>
        </w:rPr>
        <w:t>diez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personas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estaban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muriendo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hambre</w:t>
      </w:r>
      <w:proofErr w:type="spellEnd"/>
      <w:r>
        <w:rPr>
          <w:rFonts w:ascii="Helvetica" w:hAnsi="Helvetica"/>
          <w:color w:val="000000"/>
          <w:sz w:val="21"/>
          <w:szCs w:val="21"/>
        </w:rPr>
        <w:t>?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parecer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alguien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esa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institución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extinta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calculó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preciso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haya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menos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veinte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personas </w:t>
      </w:r>
      <w:proofErr w:type="spellStart"/>
      <w:r>
        <w:rPr>
          <w:rFonts w:ascii="Helvetica" w:hAnsi="Helvetica"/>
          <w:color w:val="000000"/>
          <w:sz w:val="21"/>
          <w:szCs w:val="21"/>
        </w:rPr>
        <w:t>famélicas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compense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rescate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4.400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dólares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antes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julio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Los miles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dólares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organización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ya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recibe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podrían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haber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solucionado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varias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veces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Podrían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haber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enviado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los 1 330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toneladas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excedente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alimentos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 xml:space="preserve">se </w:t>
        </w:r>
        <w:proofErr w:type="spellStart"/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>desperdician</w:t>
        </w:r>
        <w:proofErr w:type="spellEnd"/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>cada</w:t>
        </w:r>
        <w:proofErr w:type="spellEnd"/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>año</w:t>
        </w:r>
        <w:proofErr w:type="spellEnd"/>
      </w:hyperlink>
      <w:r>
        <w:rPr>
          <w:rFonts w:ascii="Helvetica" w:hAnsi="Helvetica"/>
          <w:color w:val="000000"/>
          <w:sz w:val="21"/>
          <w:szCs w:val="21"/>
        </w:rPr>
        <w:t xml:space="preserve">, y resolver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crisis,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tienen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ningún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interés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hacerlo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niños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hambrientos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generan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donaciones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Alimentarlos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significaría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cortar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flujo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dinero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mataría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gallina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huevos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oro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Ante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declaración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Sr. O’Brien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un </w:t>
      </w:r>
      <w:proofErr w:type="spellStart"/>
      <w:r>
        <w:rPr>
          <w:rFonts w:ascii="Helvetica" w:hAnsi="Helvetica"/>
          <w:color w:val="000000"/>
          <w:sz w:val="21"/>
          <w:szCs w:val="21"/>
        </w:rPr>
        <w:t>reconocimiento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ONU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está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podrida hasta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fondo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interesa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políticos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diplomáticos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trabajan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ella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son </w:t>
      </w:r>
      <w:proofErr w:type="spellStart"/>
      <w:r>
        <w:rPr>
          <w:rFonts w:ascii="Helvetica" w:hAnsi="Helvetica"/>
          <w:color w:val="000000"/>
          <w:sz w:val="21"/>
          <w:szCs w:val="21"/>
        </w:rPr>
        <w:t>sus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remuneraciones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promoción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sus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carreras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Veamos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ejemplo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información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proveniente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Fondo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Infancia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(UNICEF).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su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página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preguntas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frecuentes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UNICEF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Unidos</w:t>
      </w:r>
      <w:proofErr w:type="spellEnd"/>
      <w:r>
        <w:rPr>
          <w:rFonts w:ascii="Helvetica" w:hAnsi="Helvetica"/>
          <w:color w:val="000000"/>
          <w:sz w:val="21"/>
          <w:szCs w:val="21"/>
        </w:rPr>
        <w:t> </w:t>
      </w:r>
      <w:proofErr w:type="spellStart"/>
      <w:r>
        <w:rPr>
          <w:rFonts w:ascii="Helvetica" w:hAnsi="Helvetica"/>
          <w:color w:val="000000"/>
          <w:sz w:val="21"/>
          <w:szCs w:val="21"/>
        </w:rPr>
        <w:fldChar w:fldCharType="begin"/>
      </w:r>
      <w:r>
        <w:rPr>
          <w:rFonts w:ascii="Helvetica" w:hAnsi="Helvetica"/>
          <w:color w:val="000000"/>
          <w:sz w:val="21"/>
          <w:szCs w:val="21"/>
        </w:rPr>
        <w:instrText xml:space="preserve"> HYPERLINK "https://www.unicefusa.org/about/faq" \l "q-ceo" \t "_blank" </w:instrText>
      </w:r>
      <w:r>
        <w:rPr>
          <w:rFonts w:ascii="Helvetica" w:hAnsi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>desmiente</w:t>
      </w:r>
      <w:proofErr w:type="spellEnd"/>
      <w:r>
        <w:rPr>
          <w:rFonts w:ascii="Helvetica" w:hAnsi="Helvetica"/>
          <w:color w:val="000000"/>
          <w:sz w:val="21"/>
          <w:szCs w:val="2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> el rumor “</w:t>
      </w:r>
      <w:proofErr w:type="spellStart"/>
      <w:r>
        <w:rPr>
          <w:rFonts w:ascii="Helvetica" w:hAnsi="Helvetica"/>
          <w:color w:val="000000"/>
          <w:sz w:val="21"/>
          <w:szCs w:val="21"/>
        </w:rPr>
        <w:t>malicioso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 y sin </w:t>
      </w:r>
      <w:proofErr w:type="spellStart"/>
      <w:r>
        <w:rPr>
          <w:rFonts w:ascii="Helvetica" w:hAnsi="Helvetica"/>
          <w:color w:val="000000"/>
          <w:sz w:val="21"/>
          <w:szCs w:val="21"/>
        </w:rPr>
        <w:t>fundamento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Caryl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M. Stern,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presidenta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directora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general de la US Fund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UNICEF, “</w:t>
      </w:r>
      <w:proofErr w:type="spellStart"/>
      <w:r>
        <w:rPr>
          <w:rFonts w:ascii="Helvetica" w:hAnsi="Helvetica"/>
          <w:color w:val="000000"/>
          <w:sz w:val="21"/>
          <w:szCs w:val="21"/>
        </w:rPr>
        <w:t>gana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1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dólares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realidad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asegura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organización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Sra. Stern “</w:t>
      </w:r>
      <w:proofErr w:type="spellStart"/>
      <w:r>
        <w:rPr>
          <w:rFonts w:ascii="Helvetica" w:hAnsi="Helvetica"/>
          <w:color w:val="000000"/>
          <w:sz w:val="21"/>
          <w:szCs w:val="21"/>
        </w:rPr>
        <w:t>gana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521.820 </w:t>
      </w:r>
      <w:proofErr w:type="spellStart"/>
      <w:r>
        <w:rPr>
          <w:rFonts w:ascii="Helvetica" w:hAnsi="Helvetica"/>
          <w:color w:val="000000"/>
          <w:sz w:val="21"/>
          <w:szCs w:val="21"/>
        </w:rPr>
        <w:t>dólares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directora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general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un </w:t>
      </w:r>
      <w:proofErr w:type="spellStart"/>
      <w:r>
        <w:rPr>
          <w:rFonts w:ascii="Helvetica" w:hAnsi="Helvetica"/>
          <w:color w:val="000000"/>
          <w:sz w:val="21"/>
          <w:szCs w:val="21"/>
        </w:rPr>
        <w:t>modelo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austeridad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La </w:t>
      </w:r>
      <w:proofErr w:type="spellStart"/>
      <w:r>
        <w:rPr>
          <w:rFonts w:ascii="Helvetica" w:hAnsi="Helvetica"/>
          <w:color w:val="000000"/>
          <w:sz w:val="21"/>
          <w:szCs w:val="21"/>
        </w:rPr>
        <w:t>raíz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problemas</w:t>
      </w:r>
      <w:proofErr w:type="spellEnd"/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 xml:space="preserve">La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progresiva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decadencia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la ONU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debería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sorprendernos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Va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crecimiento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exponencial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egocentrismo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narcisismo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Si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queremos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encontrar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verdadera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alternativa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órgano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gobierno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debemos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empezar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abordar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raíz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problemas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En 1964, Dennis Gabor, </w:t>
      </w:r>
      <w:proofErr w:type="spellStart"/>
      <w:r>
        <w:rPr>
          <w:rFonts w:ascii="Helvetica" w:hAnsi="Helvetica"/>
          <w:color w:val="000000"/>
          <w:sz w:val="21"/>
          <w:szCs w:val="21"/>
        </w:rPr>
        <w:t>ganador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Premio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Nobel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Física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escribió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“Hasta </w:t>
      </w:r>
      <w:proofErr w:type="spellStart"/>
      <w:r>
        <w:rPr>
          <w:rFonts w:ascii="Helvetica" w:hAnsi="Helvetica"/>
          <w:color w:val="000000"/>
          <w:sz w:val="21"/>
          <w:szCs w:val="21"/>
        </w:rPr>
        <w:t>ahora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hombre se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enfrentado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naturaleza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De </w:t>
      </w:r>
      <w:proofErr w:type="spellStart"/>
      <w:r>
        <w:rPr>
          <w:rFonts w:ascii="Helvetica" w:hAnsi="Helvetica"/>
          <w:color w:val="000000"/>
          <w:sz w:val="21"/>
          <w:szCs w:val="21"/>
        </w:rPr>
        <w:t>ahora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adelante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estará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contra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su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propia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naturaleza</w:t>
      </w:r>
      <w:proofErr w:type="spellEnd"/>
      <w:r>
        <w:rPr>
          <w:rFonts w:ascii="Helvetica" w:hAnsi="Helvetica"/>
          <w:color w:val="000000"/>
          <w:sz w:val="21"/>
          <w:szCs w:val="21"/>
        </w:rPr>
        <w:t>”.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cierto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contra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propia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naturaleza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tiempos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bíblicos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entendimos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son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“La </w:t>
      </w:r>
      <w:proofErr w:type="spellStart"/>
      <w:r>
        <w:rPr>
          <w:rFonts w:ascii="Helvetica" w:hAnsi="Helvetica"/>
          <w:color w:val="000000"/>
          <w:sz w:val="21"/>
          <w:szCs w:val="21"/>
        </w:rPr>
        <w:t>inclinación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corazón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hombre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malvada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juventud</w:t>
      </w:r>
      <w:proofErr w:type="spellEnd"/>
      <w:r>
        <w:rPr>
          <w:rFonts w:ascii="Helvetica" w:hAnsi="Helvetica"/>
          <w:color w:val="000000"/>
          <w:sz w:val="21"/>
          <w:szCs w:val="21"/>
        </w:rPr>
        <w:t>” (Gen 8</w:t>
      </w:r>
      <w:proofErr w:type="gramStart"/>
      <w:r>
        <w:rPr>
          <w:rFonts w:ascii="Helvetica" w:hAnsi="Helvetica"/>
          <w:color w:val="000000"/>
          <w:sz w:val="21"/>
          <w:szCs w:val="21"/>
        </w:rPr>
        <w:t>,21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). Sin embargo, hasta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comenzamos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darnos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cuenta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gran </w:t>
      </w:r>
      <w:proofErr w:type="spellStart"/>
      <w:r>
        <w:rPr>
          <w:rFonts w:ascii="Helvetica" w:hAnsi="Helvetica"/>
          <w:color w:val="000000"/>
          <w:sz w:val="21"/>
          <w:szCs w:val="21"/>
        </w:rPr>
        <w:t>daño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exceso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egoísmo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inflige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hemos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tratado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obstinadamente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eludir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vez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resolverlo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Durante </w:t>
      </w:r>
      <w:proofErr w:type="spellStart"/>
      <w:r>
        <w:rPr>
          <w:rFonts w:ascii="Helvetica" w:hAnsi="Helvetica"/>
          <w:color w:val="000000"/>
          <w:sz w:val="21"/>
          <w:szCs w:val="21"/>
        </w:rPr>
        <w:t>siglos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formas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imaginables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gobernabilidad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buscando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fórmula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ideal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equilibrar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necesidad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conexiones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sociales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inherente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egocentrismo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esclavitud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feudalismo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capitalismo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liberalismo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fascismo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comunismo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nazismo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han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parte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rastro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sangre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sufrimiento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denominamos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“los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anales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historia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Y sin embargo,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hemos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hallado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ni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sola forma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gobierno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sea </w:t>
      </w:r>
      <w:proofErr w:type="spellStart"/>
      <w:r>
        <w:rPr>
          <w:rFonts w:ascii="Helvetica" w:hAnsi="Helvetica"/>
          <w:color w:val="000000"/>
          <w:sz w:val="21"/>
          <w:szCs w:val="21"/>
        </w:rPr>
        <w:t>sostenible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garantice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bienestar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seres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razón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encontrado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solo </w:t>
      </w:r>
      <w:proofErr w:type="spellStart"/>
      <w:r>
        <w:rPr>
          <w:rFonts w:ascii="Helvetica" w:hAnsi="Helvetica"/>
          <w:color w:val="000000"/>
          <w:sz w:val="21"/>
          <w:szCs w:val="21"/>
        </w:rPr>
        <w:t>somos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narcisistas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egoístas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hasta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médula</w:t>
      </w:r>
      <w:proofErr w:type="spellEnd"/>
      <w:r>
        <w:rPr>
          <w:rFonts w:ascii="Helvetica" w:hAnsi="Helvetica"/>
          <w:color w:val="000000"/>
          <w:sz w:val="21"/>
          <w:szCs w:val="21"/>
        </w:rPr>
        <w:t>, ¡</w:t>
      </w:r>
      <w:proofErr w:type="spellStart"/>
      <w:r>
        <w:rPr>
          <w:rFonts w:ascii="Helvetica" w:hAnsi="Helvetica"/>
          <w:color w:val="000000"/>
          <w:sz w:val="21"/>
          <w:szCs w:val="21"/>
        </w:rPr>
        <w:t>sino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además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incrementa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manera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exponencial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! </w:t>
      </w:r>
      <w:proofErr w:type="spellStart"/>
      <w:r>
        <w:rPr>
          <w:rFonts w:ascii="Helvetica" w:hAnsi="Helvetica"/>
          <w:color w:val="000000"/>
          <w:sz w:val="21"/>
          <w:szCs w:val="21"/>
        </w:rPr>
        <w:t>Ahora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encontramos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punto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inflexión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vuelto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tan </w:t>
      </w:r>
      <w:proofErr w:type="spellStart"/>
      <w:r>
        <w:rPr>
          <w:rFonts w:ascii="Helvetica" w:hAnsi="Helvetica"/>
          <w:color w:val="000000"/>
          <w:sz w:val="21"/>
          <w:szCs w:val="21"/>
        </w:rPr>
        <w:t>apáticos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demás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si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encontramos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remedio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males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naturaleza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medios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comunicación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pronto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considerarán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veinte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millones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personas </w:t>
      </w:r>
      <w:proofErr w:type="spellStart"/>
      <w:r>
        <w:rPr>
          <w:rFonts w:ascii="Helvetica" w:hAnsi="Helvetica"/>
          <w:color w:val="000000"/>
          <w:sz w:val="21"/>
          <w:szCs w:val="21"/>
        </w:rPr>
        <w:t>muriendo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hambre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tiene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interés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mediático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 xml:space="preserve">Si </w:t>
      </w:r>
      <w:proofErr w:type="spellStart"/>
      <w:r>
        <w:rPr>
          <w:rFonts w:ascii="Helvetica" w:hAnsi="Helvetica"/>
          <w:color w:val="000000"/>
          <w:sz w:val="21"/>
          <w:szCs w:val="21"/>
        </w:rPr>
        <w:t>realmente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queremos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solucionar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debemos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abordar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dos </w:t>
      </w:r>
      <w:proofErr w:type="spellStart"/>
      <w:r>
        <w:rPr>
          <w:rFonts w:ascii="Helvetica" w:hAnsi="Helvetica"/>
          <w:color w:val="000000"/>
          <w:sz w:val="21"/>
          <w:szCs w:val="21"/>
        </w:rPr>
        <w:t>cuestiones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primera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abastecimiento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provisiones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En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donde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pierden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desperdician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tantos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alimentos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aceptable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mueran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seres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La comida </w:t>
      </w:r>
      <w:proofErr w:type="spellStart"/>
      <w:r>
        <w:rPr>
          <w:rFonts w:ascii="Helvetica" w:hAnsi="Helvetica"/>
          <w:color w:val="000000"/>
          <w:sz w:val="21"/>
          <w:szCs w:val="21"/>
        </w:rPr>
        <w:t>ya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existe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hay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hacer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recolectarla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enviarla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donde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sea </w:t>
      </w:r>
      <w:proofErr w:type="spellStart"/>
      <w:r>
        <w:rPr>
          <w:rFonts w:ascii="Helvetica" w:hAnsi="Helvetica"/>
          <w:color w:val="000000"/>
          <w:sz w:val="21"/>
          <w:szCs w:val="21"/>
        </w:rPr>
        <w:t>necesaria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 xml:space="preserve">El </w:t>
      </w:r>
      <w:proofErr w:type="spellStart"/>
      <w:r>
        <w:rPr>
          <w:rFonts w:ascii="Helvetica" w:hAnsi="Helvetica"/>
          <w:color w:val="000000"/>
          <w:sz w:val="21"/>
          <w:szCs w:val="21"/>
        </w:rPr>
        <w:t>segundo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tema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tratar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prevención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conlleva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haya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programa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largo </w:t>
      </w:r>
      <w:proofErr w:type="spellStart"/>
      <w:r>
        <w:rPr>
          <w:rFonts w:ascii="Helvetica" w:hAnsi="Helvetica"/>
          <w:color w:val="000000"/>
          <w:sz w:val="21"/>
          <w:szCs w:val="21"/>
        </w:rPr>
        <w:t>plazo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cambie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última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instancia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manera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sentimos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pensamos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acerca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de la actual </w:t>
      </w:r>
      <w:proofErr w:type="spellStart"/>
      <w:r>
        <w:rPr>
          <w:rFonts w:ascii="Helvetica" w:hAnsi="Helvetica"/>
          <w:color w:val="000000"/>
          <w:sz w:val="21"/>
          <w:szCs w:val="21"/>
        </w:rPr>
        <w:t>actitud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explotación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otra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equilibrada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sostenible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El </w:t>
      </w:r>
      <w:proofErr w:type="spellStart"/>
      <w:r>
        <w:rPr>
          <w:rFonts w:ascii="Helvetica" w:hAnsi="Helvetica"/>
          <w:color w:val="000000"/>
          <w:sz w:val="21"/>
          <w:szCs w:val="21"/>
        </w:rPr>
        <w:t>secreto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nación</w:t>
      </w:r>
      <w:proofErr w:type="spellEnd"/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 xml:space="preserve">En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charla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TED dada en mayo de 2010,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conocido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sociólogo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médico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estadounidense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Nicholas Christakis</w:t>
      </w:r>
      <w:hyperlink r:id="rId6" w:tgtFrame="_blank" w:history="1"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> </w:t>
        </w:r>
        <w:proofErr w:type="spellStart"/>
        <w:r>
          <w:rPr>
            <w:rStyle w:val="Hyperlink"/>
            <w:rFonts w:ascii="Helvetica" w:hAnsi="Helvetica"/>
            <w:color w:val="025F8F"/>
            <w:sz w:val="21"/>
            <w:szCs w:val="21"/>
            <w:u w:val="none"/>
          </w:rPr>
          <w:t>dijo</w:t>
        </w:r>
        <w:proofErr w:type="spellEnd"/>
      </w:hyperlink>
      <w:r>
        <w:rPr>
          <w:rFonts w:ascii="Helvetica" w:hAnsi="Helvetica"/>
          <w:color w:val="000000"/>
          <w:sz w:val="21"/>
          <w:szCs w:val="21"/>
        </w:rPr>
        <w:t> 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seres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forman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especie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superorganismo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lastRenderedPageBreak/>
        <w:t>ochenta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atrás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aclamado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comentarista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libro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Zóhar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Rav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Yehuda </w:t>
      </w:r>
      <w:proofErr w:type="spellStart"/>
      <w:r>
        <w:rPr>
          <w:rFonts w:ascii="Helvetica" w:hAnsi="Helvetica"/>
          <w:color w:val="000000"/>
          <w:sz w:val="21"/>
          <w:szCs w:val="21"/>
        </w:rPr>
        <w:t>Ashlag</w:t>
      </w:r>
      <w:proofErr w:type="spellEnd"/>
      <w:r>
        <w:rPr>
          <w:rFonts w:ascii="Helvetica" w:hAnsi="Helvetica"/>
          <w:color w:val="000000"/>
          <w:sz w:val="21"/>
          <w:szCs w:val="21"/>
        </w:rPr>
        <w:t>, </w:t>
      </w:r>
      <w:proofErr w:type="spellStart"/>
      <w:r>
        <w:rPr>
          <w:rFonts w:ascii="Helvetica" w:hAnsi="Helvetica"/>
          <w:color w:val="000000"/>
          <w:sz w:val="21"/>
          <w:szCs w:val="21"/>
        </w:rPr>
        <w:fldChar w:fldCharType="begin"/>
      </w:r>
      <w:r>
        <w:rPr>
          <w:rFonts w:ascii="Helvetica" w:hAnsi="Helvetica"/>
          <w:color w:val="000000"/>
          <w:sz w:val="21"/>
          <w:szCs w:val="21"/>
        </w:rPr>
        <w:instrText xml:space="preserve"> HYPERLINK "http://www.kabbalah.info/eng/content/view/frame/31361?/eng/content/view/full/31361&amp;main" \t "_blank" </w:instrText>
      </w:r>
      <w:r>
        <w:rPr>
          <w:rFonts w:ascii="Helvetica" w:hAnsi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>escribió</w:t>
      </w:r>
      <w:proofErr w:type="spellEnd"/>
      <w:r>
        <w:rPr>
          <w:rFonts w:ascii="Helvetica" w:hAnsi="Helvetica"/>
          <w:color w:val="000000"/>
          <w:sz w:val="21"/>
          <w:szCs w:val="2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>: “</w:t>
      </w:r>
      <w:proofErr w:type="spellStart"/>
      <w:r>
        <w:rPr>
          <w:rFonts w:ascii="Helvetica" w:hAnsi="Helvetica"/>
          <w:color w:val="000000"/>
          <w:sz w:val="21"/>
          <w:szCs w:val="21"/>
        </w:rPr>
        <w:t>Hemos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llegado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un </w:t>
      </w:r>
      <w:proofErr w:type="spellStart"/>
      <w:r>
        <w:rPr>
          <w:rFonts w:ascii="Helvetica" w:hAnsi="Helvetica"/>
          <w:color w:val="000000"/>
          <w:sz w:val="21"/>
          <w:szCs w:val="21"/>
        </w:rPr>
        <w:t>grado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entero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considerado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un </w:t>
      </w:r>
      <w:proofErr w:type="spellStart"/>
      <w:r>
        <w:rPr>
          <w:rFonts w:ascii="Helvetica" w:hAnsi="Helvetica"/>
          <w:color w:val="000000"/>
          <w:sz w:val="21"/>
          <w:szCs w:val="21"/>
        </w:rPr>
        <w:t>colectivo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sociedad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(…)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generación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persona </w:t>
      </w:r>
      <w:proofErr w:type="spellStart"/>
      <w:r>
        <w:rPr>
          <w:rFonts w:ascii="Helvetica" w:hAnsi="Helvetica"/>
          <w:color w:val="000000"/>
          <w:sz w:val="21"/>
          <w:szCs w:val="21"/>
        </w:rPr>
        <w:t>necesita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países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felicidad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(…)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posibilidad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vivir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vida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plena, </w:t>
      </w:r>
      <w:proofErr w:type="spellStart"/>
      <w:r>
        <w:rPr>
          <w:rFonts w:ascii="Helvetica" w:hAnsi="Helvetica"/>
          <w:color w:val="000000"/>
          <w:sz w:val="21"/>
          <w:szCs w:val="21"/>
        </w:rPr>
        <w:t>feliz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pacífica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un </w:t>
      </w:r>
      <w:proofErr w:type="spellStart"/>
      <w:r>
        <w:rPr>
          <w:rFonts w:ascii="Helvetica" w:hAnsi="Helvetica"/>
          <w:color w:val="000000"/>
          <w:sz w:val="21"/>
          <w:szCs w:val="21"/>
        </w:rPr>
        <w:t>país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inconcebible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países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Y </w:t>
      </w:r>
      <w:proofErr w:type="spellStart"/>
      <w:r>
        <w:rPr>
          <w:rFonts w:ascii="Helvetica" w:hAnsi="Helvetica"/>
          <w:color w:val="000000"/>
          <w:sz w:val="21"/>
          <w:szCs w:val="21"/>
        </w:rPr>
        <w:t>Ashlag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añade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“La </w:t>
      </w:r>
      <w:proofErr w:type="spellStart"/>
      <w:r>
        <w:rPr>
          <w:rFonts w:ascii="Helvetica" w:hAnsi="Helvetica"/>
          <w:color w:val="000000"/>
          <w:sz w:val="21"/>
          <w:szCs w:val="21"/>
        </w:rPr>
        <w:t>gente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todavía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comprendido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”,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recalca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solo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“el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acto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precede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entendimiento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y solo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acciones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demostrarán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empujarán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adelante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otras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palabras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sentiremos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hecho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superorganismo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000000"/>
          <w:sz w:val="21"/>
          <w:szCs w:val="21"/>
        </w:rPr>
        <w:t>como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dijo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Christakis) hasta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comencemos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desempeñar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papel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rFonts w:ascii="Helvetica" w:hAnsi="Helvetica"/>
          <w:color w:val="000000"/>
          <w:sz w:val="21"/>
          <w:szCs w:val="21"/>
        </w:rPr>
        <w:t>Esto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plantea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pregunta</w:t>
      </w:r>
      <w:proofErr w:type="spellEnd"/>
      <w:r>
        <w:rPr>
          <w:rFonts w:ascii="Helvetica" w:hAnsi="Helvetica"/>
          <w:color w:val="000000"/>
          <w:sz w:val="21"/>
          <w:szCs w:val="21"/>
        </w:rPr>
        <w:t>: ¿</w:t>
      </w:r>
      <w:proofErr w:type="spellStart"/>
      <w:r>
        <w:rPr>
          <w:rFonts w:ascii="Helvetica" w:hAnsi="Helvetica"/>
          <w:color w:val="000000"/>
          <w:sz w:val="21"/>
          <w:szCs w:val="21"/>
        </w:rPr>
        <w:t>Cómo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puede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un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tan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profundamente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dividido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operar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un </w:t>
      </w:r>
      <w:proofErr w:type="spellStart"/>
      <w:r>
        <w:rPr>
          <w:rFonts w:ascii="Helvetica" w:hAnsi="Helvetica"/>
          <w:color w:val="000000"/>
          <w:sz w:val="21"/>
          <w:szCs w:val="21"/>
        </w:rPr>
        <w:t>superorganismo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? </w:t>
      </w:r>
      <w:proofErr w:type="spellStart"/>
      <w:r>
        <w:rPr>
          <w:rFonts w:ascii="Helvetica" w:hAnsi="Helvetica"/>
          <w:color w:val="000000"/>
          <w:sz w:val="21"/>
          <w:szCs w:val="21"/>
        </w:rPr>
        <w:t>Tengamos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cuenta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curioso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hecho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perdurado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antigüedad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babilonios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egipcios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griegos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los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romanos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ellos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desaparecido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; solo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judaísmo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eruditos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filósofos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filosemitas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antisemitas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lo largo de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siglos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han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preguntado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“¿</w:t>
      </w:r>
      <w:proofErr w:type="spellStart"/>
      <w:r>
        <w:rPr>
          <w:rFonts w:ascii="Helvetica" w:hAnsi="Helvetica"/>
          <w:color w:val="000000"/>
          <w:sz w:val="21"/>
          <w:szCs w:val="21"/>
        </w:rPr>
        <w:t>cuál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secreto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su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inmortalidad</w:t>
      </w:r>
      <w:proofErr w:type="spellEnd"/>
      <w:r>
        <w:rPr>
          <w:rFonts w:ascii="Helvetica" w:hAnsi="Helvetica"/>
          <w:color w:val="000000"/>
          <w:sz w:val="21"/>
          <w:szCs w:val="21"/>
        </w:rPr>
        <w:t>?</w:t>
      </w:r>
      <w:proofErr w:type="gramStart"/>
      <w:r>
        <w:rPr>
          <w:rFonts w:ascii="Helvetica" w:hAnsi="Helvetica"/>
          <w:color w:val="000000"/>
          <w:sz w:val="21"/>
          <w:szCs w:val="21"/>
        </w:rPr>
        <w:t>”,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cuestionó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Mark Twain </w:t>
      </w:r>
      <w:proofErr w:type="spellStart"/>
      <w:r>
        <w:rPr>
          <w:rFonts w:ascii="Helvetica" w:hAnsi="Helvetica"/>
          <w:color w:val="000000"/>
          <w:sz w:val="21"/>
          <w:szCs w:val="21"/>
        </w:rPr>
        <w:t>acerca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La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respuesta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encuentra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diferencia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fundamental entre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El </w:t>
      </w:r>
      <w:proofErr w:type="spellStart"/>
      <w:r>
        <w:rPr>
          <w:rFonts w:ascii="Helvetica" w:hAnsi="Helvetica"/>
          <w:color w:val="000000"/>
          <w:sz w:val="21"/>
          <w:szCs w:val="21"/>
        </w:rPr>
        <w:t>secreto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perdurabilidad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adhesivo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unidad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primeros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provenían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diferentes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tribus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culturas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idea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Abraham les </w:t>
      </w:r>
      <w:proofErr w:type="spellStart"/>
      <w:r>
        <w:rPr>
          <w:rFonts w:ascii="Helvetica" w:hAnsi="Helvetica"/>
          <w:color w:val="000000"/>
          <w:sz w:val="21"/>
          <w:szCs w:val="21"/>
        </w:rPr>
        <w:t>enseñó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misericordia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amor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son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piedras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angulares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sobre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construir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sociedad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Cada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vez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ego </w:t>
      </w:r>
      <w:proofErr w:type="spellStart"/>
      <w:r>
        <w:rPr>
          <w:rFonts w:ascii="Helvetica" w:hAnsi="Helvetica"/>
          <w:color w:val="000000"/>
          <w:sz w:val="21"/>
          <w:szCs w:val="21"/>
        </w:rPr>
        <w:t>irrumpe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no hay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pelear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ni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separarse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sino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cubrir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 </w:t>
      </w:r>
      <w:proofErr w:type="spellStart"/>
      <w:r>
        <w:rPr>
          <w:rFonts w:ascii="Helvetica" w:hAnsi="Helvetica"/>
          <w:color w:val="000000"/>
          <w:sz w:val="21"/>
          <w:szCs w:val="21"/>
        </w:rPr>
        <w:t>amor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sabio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entre los hombres,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rey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Salomón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resumió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sucintamente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principio de Abraham: “El </w:t>
      </w:r>
      <w:proofErr w:type="spellStart"/>
      <w:r>
        <w:rPr>
          <w:rFonts w:ascii="Helvetica" w:hAnsi="Helvetica"/>
          <w:color w:val="000000"/>
          <w:sz w:val="21"/>
          <w:szCs w:val="21"/>
        </w:rPr>
        <w:t>odio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agita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contienda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amor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cubre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transgresiones</w:t>
      </w:r>
      <w:proofErr w:type="spellEnd"/>
      <w:r>
        <w:rPr>
          <w:rFonts w:ascii="Helvetica" w:hAnsi="Helvetica"/>
          <w:color w:val="000000"/>
          <w:sz w:val="21"/>
          <w:szCs w:val="21"/>
        </w:rPr>
        <w:t>” (</w:t>
      </w:r>
      <w:proofErr w:type="spellStart"/>
      <w:r>
        <w:rPr>
          <w:rFonts w:ascii="Helvetica" w:hAnsi="Helvetica"/>
          <w:color w:val="000000"/>
          <w:sz w:val="21"/>
          <w:szCs w:val="21"/>
        </w:rPr>
        <w:t>Proverbios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10:12).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rFonts w:ascii="Helvetica" w:hAnsi="Helvetica"/>
          <w:color w:val="000000"/>
          <w:sz w:val="21"/>
          <w:szCs w:val="21"/>
        </w:rPr>
        <w:t>Vivir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acuerdo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a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planteamiento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mantenido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través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las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guerras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crisis </w:t>
      </w:r>
      <w:proofErr w:type="spellStart"/>
      <w:r>
        <w:rPr>
          <w:rFonts w:ascii="Helvetica" w:hAnsi="Helvetica"/>
          <w:color w:val="000000"/>
          <w:sz w:val="21"/>
          <w:szCs w:val="21"/>
        </w:rPr>
        <w:t>durante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1.500 </w:t>
      </w:r>
      <w:proofErr w:type="spellStart"/>
      <w:r>
        <w:rPr>
          <w:rFonts w:ascii="Helvetica" w:hAnsi="Helvetica"/>
          <w:color w:val="000000"/>
          <w:sz w:val="21"/>
          <w:szCs w:val="21"/>
        </w:rPr>
        <w:t>años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época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Abraham hasta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destrucción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Segundo </w:t>
      </w:r>
      <w:proofErr w:type="spellStart"/>
      <w:r>
        <w:rPr>
          <w:rFonts w:ascii="Helvetica" w:hAnsi="Helvetica"/>
          <w:color w:val="000000"/>
          <w:sz w:val="21"/>
          <w:szCs w:val="21"/>
        </w:rPr>
        <w:t>Templo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hace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dos mil </w:t>
      </w:r>
      <w:proofErr w:type="spellStart"/>
      <w:r>
        <w:rPr>
          <w:rFonts w:ascii="Helvetica" w:hAnsi="Helvetica"/>
          <w:color w:val="000000"/>
          <w:sz w:val="21"/>
          <w:szCs w:val="21"/>
        </w:rPr>
        <w:t>años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parte,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historia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demostrado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“</w:t>
      </w:r>
      <w:proofErr w:type="spellStart"/>
      <w:r>
        <w:rPr>
          <w:rFonts w:ascii="Helvetica" w:hAnsi="Helvetica"/>
          <w:color w:val="000000"/>
          <w:sz w:val="21"/>
          <w:szCs w:val="21"/>
        </w:rPr>
        <w:t>cemento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esa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cubre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egoísmo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tan </w:t>
      </w:r>
      <w:proofErr w:type="spellStart"/>
      <w:r>
        <w:rPr>
          <w:rFonts w:ascii="Helvetica" w:hAnsi="Helvetica"/>
          <w:color w:val="000000"/>
          <w:sz w:val="21"/>
          <w:szCs w:val="21"/>
        </w:rPr>
        <w:t>fuerte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solo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mantenido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al pueblo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tiempo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cualquier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sino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también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mantuvo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intactos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lo largo de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innumerables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intentos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destruirlos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dispersarlos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Aunque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hoy </w:t>
      </w:r>
      <w:proofErr w:type="spellStart"/>
      <w:r>
        <w:rPr>
          <w:rFonts w:ascii="Helvetica" w:hAnsi="Helvetica"/>
          <w:color w:val="000000"/>
          <w:sz w:val="21"/>
          <w:szCs w:val="21"/>
        </w:rPr>
        <w:t>hayan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perdido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especial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amparó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durante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siglos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firme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fuerza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ese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pegamento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todavía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bastante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fuerte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mantener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viva a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nación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rFonts w:ascii="Helvetica" w:hAnsi="Helvetica"/>
          <w:color w:val="000000"/>
          <w:sz w:val="21"/>
          <w:szCs w:val="21"/>
        </w:rPr>
        <w:t>Éxito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someter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concepto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prueba</w:t>
      </w:r>
      <w:proofErr w:type="spellEnd"/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 xml:space="preserve">El </w:t>
      </w:r>
      <w:proofErr w:type="spellStart"/>
      <w:r>
        <w:rPr>
          <w:rFonts w:ascii="Helvetica" w:hAnsi="Helvetica"/>
          <w:color w:val="000000"/>
          <w:sz w:val="21"/>
          <w:szCs w:val="21"/>
        </w:rPr>
        <w:t>hecho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histórico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extraordinaria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supervivencia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clave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resolver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encima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egoísmo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gobierno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todavía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ha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Ante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riesgo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otra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guerra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mundial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inanición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masiva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aceleramiento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calentamiento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global y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contaminación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recursos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naturales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creo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debemos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considerar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seriamente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planteamiento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Resulta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insólito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fue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famoso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antisemita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Henry Ford </w:t>
      </w:r>
      <w:proofErr w:type="spellStart"/>
      <w:r>
        <w:rPr>
          <w:rFonts w:ascii="Helvetica" w:hAnsi="Helvetica"/>
          <w:color w:val="000000"/>
          <w:sz w:val="21"/>
          <w:szCs w:val="21"/>
        </w:rPr>
        <w:t>quien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escribió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“los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reformadores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modernos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aquellos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diseñan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modelos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sistemas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sociales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harían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bien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observar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sistema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social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virtud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color w:val="000000"/>
          <w:sz w:val="21"/>
          <w:szCs w:val="21"/>
        </w:rPr>
        <w:t>cual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/>
          <w:color w:val="000000"/>
          <w:sz w:val="21"/>
          <w:szCs w:val="21"/>
        </w:rPr>
        <w:t>organizaron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color w:val="000000"/>
          <w:sz w:val="21"/>
          <w:szCs w:val="21"/>
        </w:rPr>
        <w:t>primeros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A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respecto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puede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llevar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razón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Como </w:t>
      </w:r>
      <w:proofErr w:type="spellStart"/>
      <w:r>
        <w:rPr>
          <w:rFonts w:ascii="Helvetica" w:hAnsi="Helvetica"/>
          <w:color w:val="000000"/>
          <w:sz w:val="21"/>
          <w:szCs w:val="21"/>
        </w:rPr>
        <w:t>dijo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Ashlag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“el </w:t>
      </w:r>
      <w:proofErr w:type="spellStart"/>
      <w:r>
        <w:rPr>
          <w:rFonts w:ascii="Helvetica" w:hAnsi="Helvetica"/>
          <w:color w:val="000000"/>
          <w:sz w:val="21"/>
          <w:szCs w:val="21"/>
        </w:rPr>
        <w:t>acto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precede al </w:t>
      </w:r>
      <w:proofErr w:type="spellStart"/>
      <w:r>
        <w:rPr>
          <w:rFonts w:ascii="Helvetica" w:hAnsi="Helvetica"/>
          <w:color w:val="000000"/>
          <w:sz w:val="21"/>
          <w:szCs w:val="21"/>
        </w:rPr>
        <w:t>entendimiento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”. Hoy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día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poniendo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práctica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facto el principio de Abraham: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encima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odio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000000"/>
          <w:sz w:val="21"/>
          <w:szCs w:val="21"/>
        </w:rPr>
        <w:t>Después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muchos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exitosos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eventos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mundo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incluso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zonas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conflicto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Israel con </w:t>
      </w:r>
      <w:proofErr w:type="spellStart"/>
      <w:r>
        <w:rPr>
          <w:rFonts w:ascii="Helvetica" w:hAnsi="Helvetica"/>
          <w:color w:val="000000"/>
          <w:sz w:val="21"/>
          <w:szCs w:val="21"/>
        </w:rPr>
        <w:t>árabes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000000"/>
          <w:sz w:val="21"/>
          <w:szCs w:val="21"/>
        </w:rPr>
        <w:t>judíos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estamos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seguros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podemos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reinstaurar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gran </w:t>
      </w:r>
      <w:proofErr w:type="spellStart"/>
      <w:r>
        <w:rPr>
          <w:rFonts w:ascii="Helvetica" w:hAnsi="Helvetica"/>
          <w:color w:val="000000"/>
          <w:sz w:val="21"/>
          <w:szCs w:val="21"/>
        </w:rPr>
        <w:t>escala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000000"/>
          <w:sz w:val="21"/>
          <w:szCs w:val="21"/>
        </w:rPr>
        <w:t>método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antepasados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000000"/>
          <w:sz w:val="21"/>
          <w:szCs w:val="21"/>
        </w:rPr>
        <w:fldChar w:fldCharType="begin"/>
      </w:r>
      <w:r>
        <w:rPr>
          <w:rFonts w:ascii="Helvetica" w:hAnsi="Helvetica"/>
          <w:color w:val="000000"/>
          <w:sz w:val="21"/>
          <w:szCs w:val="21"/>
        </w:rPr>
        <w:instrText xml:space="preserve"> HYPERLINK "https://youtu.be/djXeCdXAAS8" \t "_blank" </w:instrText>
      </w:r>
      <w:r>
        <w:rPr>
          <w:rFonts w:ascii="Helvetica" w:hAnsi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>ejemplo</w:t>
      </w:r>
      <w:proofErr w:type="spellEnd"/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 xml:space="preserve"> 1</w:t>
      </w:r>
      <w:r>
        <w:rPr>
          <w:rFonts w:ascii="Helvetica" w:hAnsi="Helvetica"/>
          <w:color w:val="000000"/>
          <w:sz w:val="21"/>
          <w:szCs w:val="2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> , </w:t>
      </w:r>
      <w:proofErr w:type="spellStart"/>
      <w:r>
        <w:rPr>
          <w:rFonts w:ascii="Helvetica" w:hAnsi="Helvetica"/>
          <w:color w:val="000000"/>
          <w:sz w:val="21"/>
          <w:szCs w:val="21"/>
        </w:rPr>
        <w:fldChar w:fldCharType="begin"/>
      </w:r>
      <w:r>
        <w:rPr>
          <w:rFonts w:ascii="Helvetica" w:hAnsi="Helvetica"/>
          <w:color w:val="000000"/>
          <w:sz w:val="21"/>
          <w:szCs w:val="21"/>
        </w:rPr>
        <w:instrText xml:space="preserve"> HYPERLINK "https://youtu.be/CfnnotwX7Yc" \t "_blank" </w:instrText>
      </w:r>
      <w:r>
        <w:rPr>
          <w:rFonts w:ascii="Helvetica" w:hAnsi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>ejemplo</w:t>
      </w:r>
      <w:proofErr w:type="spellEnd"/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 xml:space="preserve"> 2</w:t>
      </w:r>
      <w:r>
        <w:rPr>
          <w:rFonts w:ascii="Helvetica" w:hAnsi="Helvetica"/>
          <w:color w:val="000000"/>
          <w:sz w:val="21"/>
          <w:szCs w:val="2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>, </w:t>
      </w:r>
      <w:proofErr w:type="spellStart"/>
      <w:r>
        <w:rPr>
          <w:rFonts w:ascii="Helvetica" w:hAnsi="Helvetica"/>
          <w:color w:val="000000"/>
          <w:sz w:val="21"/>
          <w:szCs w:val="21"/>
        </w:rPr>
        <w:fldChar w:fldCharType="begin"/>
      </w:r>
      <w:r>
        <w:rPr>
          <w:rFonts w:ascii="Helvetica" w:hAnsi="Helvetica"/>
          <w:color w:val="000000"/>
          <w:sz w:val="21"/>
          <w:szCs w:val="21"/>
        </w:rPr>
        <w:instrText xml:space="preserve"> HYPERLINK "https://www.youtube.com/watch?v=2X4Z4YZg8_I&amp;t=32s" \t "_blank" </w:instrText>
      </w:r>
      <w:r>
        <w:rPr>
          <w:rFonts w:ascii="Helvetica" w:hAnsi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>ejemplo</w:t>
      </w:r>
      <w:proofErr w:type="spellEnd"/>
      <w:r>
        <w:rPr>
          <w:rStyle w:val="Hyperlink"/>
          <w:rFonts w:ascii="Helvetica" w:hAnsi="Helvetica"/>
          <w:color w:val="025F8F"/>
          <w:sz w:val="21"/>
          <w:szCs w:val="21"/>
          <w:u w:val="none"/>
        </w:rPr>
        <w:t xml:space="preserve"> 3</w:t>
      </w:r>
      <w:r>
        <w:rPr>
          <w:rFonts w:ascii="Helvetica" w:hAnsi="Helvetica"/>
          <w:color w:val="000000"/>
          <w:sz w:val="21"/>
          <w:szCs w:val="2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> [</w:t>
      </w:r>
      <w:proofErr w:type="spellStart"/>
      <w:r>
        <w:rPr>
          <w:rFonts w:ascii="Helvetica" w:hAnsi="Helvetica"/>
          <w:color w:val="000000"/>
          <w:sz w:val="21"/>
          <w:szCs w:val="21"/>
        </w:rPr>
        <w:t>este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último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000000"/>
          <w:sz w:val="21"/>
          <w:szCs w:val="21"/>
        </w:rPr>
        <w:t>hebreo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active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opción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subtítulos</w:t>
      </w:r>
      <w:proofErr w:type="spellEnd"/>
      <w:r>
        <w:rPr>
          <w:rFonts w:ascii="Helvetica" w:hAnsi="Helvetica"/>
          <w:color w:val="000000"/>
          <w:sz w:val="21"/>
          <w:szCs w:val="21"/>
        </w:rPr>
        <w:t>]).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En mi </w:t>
      </w:r>
      <w:proofErr w:type="spellStart"/>
      <w:r>
        <w:rPr>
          <w:rFonts w:ascii="Helvetica" w:hAnsi="Helvetica"/>
          <w:color w:val="000000"/>
          <w:sz w:val="21"/>
          <w:szCs w:val="21"/>
        </w:rPr>
        <w:t>opinión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hasta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ocupemos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raíz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problema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–el </w:t>
      </w:r>
      <w:proofErr w:type="spellStart"/>
      <w:r>
        <w:rPr>
          <w:rFonts w:ascii="Helvetica" w:hAnsi="Helvetica"/>
          <w:color w:val="000000"/>
          <w:sz w:val="21"/>
          <w:szCs w:val="21"/>
        </w:rPr>
        <w:t>egoísmo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naturaleza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– y lo </w:t>
      </w:r>
      <w:proofErr w:type="spellStart"/>
      <w:r>
        <w:rPr>
          <w:rFonts w:ascii="Helvetica" w:hAnsi="Helvetica"/>
          <w:color w:val="000000"/>
          <w:sz w:val="21"/>
          <w:szCs w:val="21"/>
        </w:rPr>
        <w:t>hagamos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exactamente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la forma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Abraham </w:t>
      </w:r>
      <w:proofErr w:type="spellStart"/>
      <w:r>
        <w:rPr>
          <w:rFonts w:ascii="Helvetica" w:hAnsi="Helvetica"/>
          <w:color w:val="000000"/>
          <w:sz w:val="21"/>
          <w:szCs w:val="21"/>
        </w:rPr>
        <w:t>dejó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como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legado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sus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discípulos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uniéndose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00000"/>
          <w:sz w:val="21"/>
          <w:szCs w:val="21"/>
        </w:rPr>
        <w:t>pesar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animosidad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encontraremos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alivio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nuestras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aflicciones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noción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necesario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suprimir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nuestros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indómitos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egos </w:t>
      </w:r>
      <w:proofErr w:type="spellStart"/>
      <w:r>
        <w:rPr>
          <w:rFonts w:ascii="Helvetica" w:hAnsi="Helvetica"/>
          <w:color w:val="000000"/>
          <w:sz w:val="21"/>
          <w:szCs w:val="21"/>
        </w:rPr>
        <w:t>sino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simplemente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unirnos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encima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ellos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puede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resultar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una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idea </w:t>
      </w:r>
      <w:proofErr w:type="spellStart"/>
      <w:r>
        <w:rPr>
          <w:rFonts w:ascii="Helvetica" w:hAnsi="Helvetica"/>
          <w:color w:val="000000"/>
          <w:sz w:val="21"/>
          <w:szCs w:val="21"/>
        </w:rPr>
        <w:t>novedosa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para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algunos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; </w:t>
      </w:r>
      <w:proofErr w:type="spellStart"/>
      <w:r>
        <w:rPr>
          <w:rFonts w:ascii="Helvetica" w:hAnsi="Helvetica"/>
          <w:color w:val="000000"/>
          <w:sz w:val="21"/>
          <w:szCs w:val="21"/>
        </w:rPr>
        <w:t>pero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en mi </w:t>
      </w:r>
      <w:proofErr w:type="spellStart"/>
      <w:r>
        <w:rPr>
          <w:rFonts w:ascii="Helvetica" w:hAnsi="Helvetica"/>
          <w:color w:val="000000"/>
          <w:sz w:val="21"/>
          <w:szCs w:val="21"/>
        </w:rPr>
        <w:t>opinión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no </w:t>
      </w:r>
      <w:proofErr w:type="spellStart"/>
      <w:r>
        <w:rPr>
          <w:rFonts w:ascii="Helvetica" w:hAnsi="Helvetica"/>
          <w:color w:val="000000"/>
          <w:sz w:val="21"/>
          <w:szCs w:val="21"/>
        </w:rPr>
        <w:t>nos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quedan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opciones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.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aplicación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000000"/>
          <w:sz w:val="21"/>
          <w:szCs w:val="21"/>
        </w:rPr>
        <w:t>del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método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Abraham </w:t>
      </w:r>
      <w:proofErr w:type="spellStart"/>
      <w:r>
        <w:rPr>
          <w:rFonts w:ascii="Helvetica" w:hAnsi="Helvetica"/>
          <w:color w:val="000000"/>
          <w:sz w:val="21"/>
          <w:szCs w:val="21"/>
        </w:rPr>
        <w:t>es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única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forma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ahorrarle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 la </w:t>
      </w:r>
      <w:proofErr w:type="spellStart"/>
      <w:r>
        <w:rPr>
          <w:rFonts w:ascii="Helvetica" w:hAnsi="Helvetica"/>
          <w:color w:val="000000"/>
          <w:sz w:val="21"/>
          <w:szCs w:val="21"/>
        </w:rPr>
        <w:t>humanidad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muchos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más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años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sufrimiento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innecesario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F74C22" w:rsidRDefault="00F74C22" w:rsidP="00F74C2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rFonts w:ascii="Helvetica" w:hAnsi="Helvetica"/>
          <w:color w:val="000000"/>
          <w:sz w:val="21"/>
          <w:szCs w:val="21"/>
        </w:rPr>
        <w:t>Por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: Michael </w:t>
      </w:r>
      <w:proofErr w:type="spellStart"/>
      <w:r>
        <w:rPr>
          <w:rFonts w:ascii="Helvetica" w:hAnsi="Helvetica"/>
          <w:color w:val="000000"/>
          <w:sz w:val="21"/>
          <w:szCs w:val="21"/>
        </w:rPr>
        <w:t>Laitman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</w:rPr>
        <w:t>colaborador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Unidos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 Israel</w:t>
      </w:r>
    </w:p>
    <w:p w:rsidR="00F74C22" w:rsidRPr="00F74C22" w:rsidRDefault="00F74C22">
      <w:pPr>
        <w:rPr>
          <w:sz w:val="30"/>
          <w:szCs w:val="30"/>
          <w:u w:val="single"/>
        </w:rPr>
      </w:pPr>
      <w:bookmarkStart w:id="0" w:name="_GoBack"/>
      <w:bookmarkEnd w:id="0"/>
    </w:p>
    <w:sectPr w:rsidR="00F74C22" w:rsidRPr="00F7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22"/>
    <w:rsid w:val="005B3957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F7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F7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74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F7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F7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7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d.com/talks/nicholas_christakis_the_hidden_influence_of_social_networks/transcript?language=en" TargetMode="External"/><Relationship Id="rId5" Type="http://schemas.openxmlformats.org/officeDocument/2006/relationships/hyperlink" Target="http://www.fao.org/save-food/resources/keyfindings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2017-10-30T16:54:00Z</dcterms:created>
  <dcterms:modified xsi:type="dcterms:W3CDTF">2017-10-30T16:56:00Z</dcterms:modified>
</cp:coreProperties>
</file>