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7A" w:rsidRPr="00895709" w:rsidRDefault="00DC3E7A" w:rsidP="00895709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895709">
        <w:rPr>
          <w:rFonts w:asciiTheme="minorBidi" w:hAnsiTheme="minorBidi"/>
          <w:b/>
          <w:bCs/>
          <w:sz w:val="24"/>
          <w:szCs w:val="24"/>
        </w:rPr>
        <w:t>Всемирный конгресс “Каббала для всех”, Италия 2018 - “Объединяем Вавилон в поручительстве”</w:t>
      </w:r>
    </w:p>
    <w:p w:rsidR="00DC3E7A" w:rsidRPr="00895709" w:rsidRDefault="00DC3E7A" w:rsidP="00895709">
      <w:pPr>
        <w:bidi w:val="0"/>
        <w:rPr>
          <w:rFonts w:asciiTheme="minorBidi" w:hAnsiTheme="minorBidi"/>
        </w:rPr>
      </w:pPr>
      <w:r w:rsidRPr="00895709">
        <w:rPr>
          <w:rFonts w:asciiTheme="minorBidi" w:hAnsiTheme="minorBidi"/>
        </w:rPr>
        <w:t> </w:t>
      </w:r>
    </w:p>
    <w:p w:rsidR="00DC3E7A" w:rsidRPr="00895709" w:rsidRDefault="00DC3E7A" w:rsidP="00895709">
      <w:pPr>
        <w:bidi w:val="0"/>
        <w:rPr>
          <w:rFonts w:asciiTheme="minorBidi" w:hAnsiTheme="minorBidi"/>
          <w:b/>
          <w:bCs/>
        </w:rPr>
      </w:pPr>
      <w:r w:rsidRPr="00895709">
        <w:rPr>
          <w:rFonts w:asciiTheme="minorBidi" w:hAnsiTheme="minorBidi"/>
          <w:b/>
          <w:bCs/>
        </w:rPr>
        <w:t>Урок 1: Расплавляем сердца в одно сердце</w:t>
      </w:r>
    </w:p>
    <w:p w:rsidR="00DC3E7A" w:rsidRPr="00895709" w:rsidRDefault="00DC3E7A" w:rsidP="00895709">
      <w:pPr>
        <w:bidi w:val="0"/>
        <w:rPr>
          <w:rFonts w:asciiTheme="minorBidi" w:hAnsiTheme="minorBidi"/>
        </w:rPr>
      </w:pPr>
      <w:r w:rsidRPr="00895709">
        <w:rPr>
          <w:rFonts w:asciiTheme="minorBidi" w:hAnsiTheme="minorBidi"/>
        </w:rPr>
        <w:t>Бросаем наши сердца в плавильный котел - место для раскрытия Творца, чтобы доставить Тебе наслаждение</w:t>
      </w:r>
    </w:p>
    <w:p w:rsidR="003E690D" w:rsidRPr="00895709" w:rsidRDefault="003E690D" w:rsidP="00895709">
      <w:pPr>
        <w:bidi w:val="0"/>
        <w:rPr>
          <w:rFonts w:asciiTheme="minorBidi" w:hAnsiTheme="minorBidi"/>
        </w:rPr>
      </w:pPr>
    </w:p>
    <w:p w:rsidR="00DC3E7A" w:rsidRPr="00895709" w:rsidRDefault="00DC3E7A" w:rsidP="00895709">
      <w:pPr>
        <w:bidi w:val="0"/>
        <w:rPr>
          <w:rFonts w:asciiTheme="minorBidi" w:hAnsiTheme="minorBidi"/>
          <w:rtl/>
        </w:rPr>
      </w:pPr>
      <w:r w:rsidRPr="00895709">
        <w:rPr>
          <w:rFonts w:asciiTheme="minorBidi" w:hAnsiTheme="minorBidi"/>
        </w:rPr>
        <w:t xml:space="preserve">1. Рабаш - 1. </w:t>
      </w:r>
      <w:proofErr w:type="gramStart"/>
      <w:r w:rsidRPr="00895709">
        <w:rPr>
          <w:rFonts w:asciiTheme="minorBidi" w:hAnsiTheme="minorBidi"/>
        </w:rPr>
        <w:t>Статья 10 (1984) "Какой ступени человек должен достичь, чтобы прекратить кругообороты"</w:t>
      </w:r>
      <w:r w:rsidRPr="00895709">
        <w:rPr>
          <w:rFonts w:asciiTheme="minorBidi" w:hAnsiTheme="minorBidi"/>
        </w:rPr>
        <w:br/>
        <w:t>Все души происходят от души Адам Ришон, ибо после того как он совершил грех Древа познания, разделилась его душа на шестьсот тысяч душ.</w:t>
      </w:r>
      <w:proofErr w:type="gramEnd"/>
      <w:r w:rsidRPr="00895709">
        <w:rPr>
          <w:rFonts w:asciiTheme="minorBidi" w:hAnsiTheme="minorBidi"/>
        </w:rPr>
        <w:t xml:space="preserve"> Иными словами, то, что для Адам Ришон было одним светом, называющимся на языке святого Зоара «высшим свечением», которое было у него в райском саду единовременно, – разделяется на многочисленные части.</w:t>
      </w:r>
      <w:r w:rsidRPr="00895709">
        <w:rPr>
          <w:rFonts w:asciiTheme="minorBidi" w:hAnsiTheme="minorBidi"/>
        </w:rPr>
        <w:br/>
      </w:r>
      <w:r w:rsidRPr="00895709">
        <w:rPr>
          <w:rFonts w:asciiTheme="minorBidi" w:hAnsiTheme="minorBidi"/>
        </w:rPr>
        <w:br/>
      </w:r>
    </w:p>
    <w:p w:rsidR="00DC3E7A" w:rsidRPr="00895709" w:rsidRDefault="00DC3E7A" w:rsidP="00895709">
      <w:pPr>
        <w:bidi w:val="0"/>
        <w:rPr>
          <w:rFonts w:asciiTheme="minorBidi" w:hAnsiTheme="minorBidi"/>
        </w:rPr>
      </w:pPr>
      <w:r w:rsidRPr="00895709">
        <w:rPr>
          <w:rFonts w:asciiTheme="minorBidi" w:hAnsiTheme="minorBidi"/>
        </w:rPr>
        <w:t>2. Бааль Сулам. Учение о Десяти Сфирот, ч. 8, Внутренний свет, п.88</w:t>
      </w:r>
    </w:p>
    <w:p w:rsidR="00DC3E7A" w:rsidRPr="00895709" w:rsidRDefault="00DC3E7A" w:rsidP="00895709">
      <w:pPr>
        <w:bidi w:val="0"/>
        <w:rPr>
          <w:rFonts w:asciiTheme="minorBidi" w:hAnsiTheme="minorBidi"/>
        </w:rPr>
      </w:pPr>
      <w:r w:rsidRPr="00895709">
        <w:rPr>
          <w:rFonts w:asciiTheme="minorBidi" w:hAnsiTheme="minorBidi"/>
        </w:rPr>
        <w:t xml:space="preserve">Все наши занятия молитвами и практическими заповедями - для того, чтобы вновь </w:t>
      </w:r>
      <w:proofErr w:type="gramStart"/>
      <w:r w:rsidRPr="00895709">
        <w:rPr>
          <w:rFonts w:asciiTheme="minorBidi" w:hAnsiTheme="minorBidi"/>
        </w:rPr>
        <w:t>отобрать</w:t>
      </w:r>
      <w:proofErr w:type="gramEnd"/>
      <w:r w:rsidRPr="00895709">
        <w:rPr>
          <w:rFonts w:asciiTheme="minorBidi" w:hAnsiTheme="minorBidi"/>
        </w:rPr>
        <w:t xml:space="preserve"> и поднять все те души, которые выпали из Адама Ришона и упали в клипот, пока мы не приведем их к их изначальному корню, как они были в нем до того как, он совершил грех Древа Познания. </w:t>
      </w:r>
    </w:p>
    <w:p w:rsidR="00DC3E7A" w:rsidRPr="00895709" w:rsidRDefault="00DC3E7A" w:rsidP="00895709">
      <w:pPr>
        <w:bidi w:val="0"/>
        <w:rPr>
          <w:rFonts w:asciiTheme="minorBidi" w:hAnsiTheme="minorBidi"/>
        </w:rPr>
      </w:pPr>
    </w:p>
    <w:p w:rsidR="00DC3E7A" w:rsidRPr="00895709" w:rsidRDefault="00DC3E7A" w:rsidP="00895709">
      <w:pPr>
        <w:bidi w:val="0"/>
        <w:rPr>
          <w:rFonts w:asciiTheme="minorBidi" w:hAnsiTheme="minorBidi"/>
        </w:rPr>
      </w:pPr>
      <w:r w:rsidRPr="00895709">
        <w:rPr>
          <w:rFonts w:asciiTheme="minorBidi" w:hAnsiTheme="minorBidi"/>
        </w:rPr>
        <w:t>3. Бааль Сулам. “Последнее поколение”</w:t>
      </w:r>
      <w:r w:rsidRPr="00895709">
        <w:rPr>
          <w:rFonts w:asciiTheme="minorBidi" w:hAnsiTheme="minorBidi"/>
        </w:rPr>
        <w:br/>
        <w:t xml:space="preserve">Всё вознаграждение, ожидаемое от Творца, а также цель каждого творения – это слияние с Творцом по принципу «за́мок, полный всех благ, где нет гостей». </w:t>
      </w:r>
      <w:proofErr w:type="gramStart"/>
      <w:r w:rsidRPr="00895709">
        <w:rPr>
          <w:rFonts w:asciiTheme="minorBidi" w:hAnsiTheme="minorBidi"/>
        </w:rPr>
        <w:t>Это считается слиянием с Ним в любви.</w:t>
      </w:r>
      <w:proofErr w:type="gramEnd"/>
      <w:r w:rsidRPr="00895709">
        <w:rPr>
          <w:rFonts w:asciiTheme="minorBidi" w:hAnsiTheme="minorBidi"/>
        </w:rPr>
        <w:br/>
      </w:r>
      <w:proofErr w:type="gramStart"/>
      <w:r w:rsidRPr="00895709">
        <w:rPr>
          <w:rFonts w:asciiTheme="minorBidi" w:hAnsiTheme="minorBidi"/>
        </w:rPr>
        <w:t>Ясно, что сначала нужно выйти из тюрьмы, что означает выход из кожи тела посредством отдачи ближнему.</w:t>
      </w:r>
      <w:proofErr w:type="gramEnd"/>
      <w:r w:rsidRPr="00895709">
        <w:rPr>
          <w:rFonts w:asciiTheme="minorBidi" w:hAnsiTheme="minorBidi"/>
        </w:rPr>
        <w:t xml:space="preserve"> А затем мы приходим к замку Царя, т.е. к слиянию с Ним, посредством намерения доставлять удовольствие своему Создателю</w:t>
      </w:r>
      <w:proofErr w:type="gramStart"/>
      <w:r w:rsidRPr="00895709">
        <w:rPr>
          <w:rFonts w:asciiTheme="minorBidi" w:hAnsiTheme="minorBidi"/>
        </w:rPr>
        <w:t>.</w:t>
      </w:r>
      <w:proofErr w:type="gramEnd"/>
      <w:r w:rsidRPr="00895709">
        <w:rPr>
          <w:rFonts w:asciiTheme="minorBidi" w:hAnsiTheme="minorBidi"/>
        </w:rPr>
        <w:br/>
        <w:t xml:space="preserve">Поэтому основными являются заповеди, регулирующие отношения между людьми. </w:t>
      </w:r>
      <w:proofErr w:type="gramStart"/>
      <w:r w:rsidRPr="00895709">
        <w:rPr>
          <w:rFonts w:asciiTheme="minorBidi" w:hAnsiTheme="minorBidi"/>
        </w:rPr>
        <w:t>А тот, кто предпочитает сперва заповеди, регулирующие отношения с Творцом, похож на человека, пытающегося вскочить на вторую ступеньку, не поднявшись на первую.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Ясно, что он сломает ноги.</w:t>
      </w:r>
      <w:proofErr w:type="gramEnd"/>
      <w:r w:rsidRPr="00895709">
        <w:rPr>
          <w:rFonts w:asciiTheme="minorBidi" w:hAnsiTheme="minorBidi"/>
        </w:rPr>
        <w:br/>
      </w:r>
      <w:r w:rsidRPr="00895709">
        <w:rPr>
          <w:rFonts w:asciiTheme="minorBidi" w:hAnsiTheme="minorBidi"/>
        </w:rPr>
        <w:br/>
      </w:r>
    </w:p>
    <w:p w:rsidR="00DC3E7A" w:rsidRPr="00895709" w:rsidRDefault="00DC3E7A" w:rsidP="00895709">
      <w:pPr>
        <w:bidi w:val="0"/>
        <w:rPr>
          <w:rFonts w:asciiTheme="minorBidi" w:hAnsiTheme="minorBidi"/>
        </w:rPr>
      </w:pPr>
      <w:r w:rsidRPr="00895709">
        <w:rPr>
          <w:rFonts w:asciiTheme="minorBidi" w:hAnsiTheme="minorBidi"/>
        </w:rPr>
        <w:t>4. Бааль Сулам. "Любовь к Творцу и творениям"</w:t>
      </w:r>
      <w:r w:rsidRPr="00895709">
        <w:rPr>
          <w:rFonts w:asciiTheme="minorBidi" w:hAnsiTheme="minorBidi"/>
        </w:rPr>
        <w:br/>
        <w:t>При завершении обучения человека любви к ближнему и отдаче ему, в конечной точке, завершается и его обучение любви к Творцу и отдаче Ему. И нет разницы между ними, поскольку все, находящееся вне тела, вне получения выгоды для себя расценивается одинаково, будь то отдача товарищу, или Творцу.</w:t>
      </w:r>
      <w:r w:rsidRPr="00895709">
        <w:rPr>
          <w:rFonts w:asciiTheme="minorBidi" w:hAnsiTheme="minorBidi"/>
        </w:rPr>
        <w:br/>
      </w:r>
      <w:r w:rsidRPr="00895709">
        <w:rPr>
          <w:rFonts w:asciiTheme="minorBidi" w:hAnsiTheme="minorBidi"/>
        </w:rPr>
        <w:lastRenderedPageBreak/>
        <w:br/>
      </w:r>
    </w:p>
    <w:p w:rsidR="00DC3E7A" w:rsidRPr="00895709" w:rsidRDefault="00DC3E7A" w:rsidP="00895709">
      <w:pPr>
        <w:bidi w:val="0"/>
        <w:rPr>
          <w:rFonts w:asciiTheme="minorBidi" w:hAnsiTheme="minorBidi"/>
        </w:rPr>
      </w:pPr>
      <w:r w:rsidRPr="00895709">
        <w:rPr>
          <w:rFonts w:asciiTheme="minorBidi" w:hAnsiTheme="minorBidi"/>
        </w:rPr>
        <w:t>5. Рабаш - 2. Статья 6 (1991) "Что такое "пастухи стада Аврама и пастухи стада Лота" в духовной работе"</w:t>
      </w:r>
    </w:p>
    <w:p w:rsidR="00DC3E7A" w:rsidRPr="00895709" w:rsidRDefault="00DC3E7A" w:rsidP="00895709">
      <w:pPr>
        <w:bidi w:val="0"/>
        <w:rPr>
          <w:rFonts w:asciiTheme="minorBidi" w:hAnsiTheme="minorBidi"/>
        </w:rPr>
      </w:pPr>
      <w:proofErr w:type="gramStart"/>
      <w:r w:rsidRPr="00895709">
        <w:rPr>
          <w:rFonts w:asciiTheme="minorBidi" w:hAnsiTheme="minorBidi"/>
        </w:rPr>
        <w:t>Человек обязан верить, что есть у него точка в сердце, то есть светящаяся искра.</w:t>
      </w:r>
      <w:proofErr w:type="gramEnd"/>
      <w:r w:rsidRPr="00895709">
        <w:rPr>
          <w:rFonts w:asciiTheme="minorBidi" w:hAnsiTheme="minorBidi"/>
        </w:rPr>
        <w:t xml:space="preserve"> И хотя иногда она всего лишь черная, не сияющая  точка, эту искру нужно всегда пробуждать, а порой она пробуждается сама и раскрывает в человеке хисарон, вызывающий в нем ощущение, что недостает ему духовного,  что он слишком погружен в материальное  и не видит цели, которая помогла бы ему выйти из таких состояний. </w:t>
      </w:r>
      <w:proofErr w:type="gramStart"/>
      <w:r w:rsidRPr="00895709">
        <w:rPr>
          <w:rFonts w:asciiTheme="minorBidi" w:hAnsiTheme="minorBidi"/>
        </w:rPr>
        <w:t>И эта искра не дает ему душевного покоя.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То есть, как и обычная искра не способна осветить, но от нее человек может зажечь, и от тех предметов, до которых дотронулась искра, может возгориться огромное пламя.</w:t>
      </w:r>
      <w:proofErr w:type="gramEnd"/>
      <w:r w:rsidRPr="00895709">
        <w:rPr>
          <w:rFonts w:asciiTheme="minorBidi" w:hAnsiTheme="minorBidi"/>
        </w:rPr>
        <w:t xml:space="preserve"> Так и искра в сердце человека</w:t>
      </w:r>
      <w:proofErr w:type="gramStart"/>
      <w:r w:rsidRPr="00895709">
        <w:rPr>
          <w:rFonts w:asciiTheme="minorBidi" w:hAnsiTheme="minorBidi"/>
        </w:rPr>
        <w:t>,  не</w:t>
      </w:r>
      <w:proofErr w:type="gramEnd"/>
      <w:r w:rsidRPr="00895709">
        <w:rPr>
          <w:rFonts w:asciiTheme="minorBidi" w:hAnsiTheme="minorBidi"/>
        </w:rPr>
        <w:t xml:space="preserve"> способная сама по себе светить, но позволяющая зажечь его действия, чтобы засветились, поскольку искра подталкивает его к работе.</w:t>
      </w:r>
      <w:r w:rsidRPr="00895709">
        <w:rPr>
          <w:rFonts w:asciiTheme="minorBidi" w:hAnsiTheme="minorBidi"/>
        </w:rPr>
        <w:br/>
      </w:r>
    </w:p>
    <w:p w:rsidR="003E690D" w:rsidRPr="00895709" w:rsidRDefault="00DC3E7A" w:rsidP="00895709">
      <w:pPr>
        <w:bidi w:val="0"/>
        <w:rPr>
          <w:rFonts w:asciiTheme="minorBidi" w:hAnsiTheme="minorBidi"/>
        </w:rPr>
      </w:pPr>
      <w:r w:rsidRPr="00895709">
        <w:rPr>
          <w:rFonts w:asciiTheme="minorBidi" w:hAnsiTheme="minorBidi"/>
        </w:rPr>
        <w:t>6.  Бааль Сулам. Письмо 4</w:t>
      </w:r>
      <w:r w:rsidRPr="00895709">
        <w:rPr>
          <w:rFonts w:asciiTheme="minorBidi" w:hAnsiTheme="minorBidi"/>
        </w:rPr>
        <w:br/>
        <w:t xml:space="preserve">Нет у тебя недостатка ни в чем, а [осталось лишь] выйти в «поле, которое благословил Творец», собрать все те отпавшие члены, которые отпали от твоей души, и соединить их в одно тело. </w:t>
      </w:r>
      <w:proofErr w:type="gramStart"/>
      <w:r w:rsidRPr="00895709">
        <w:rPr>
          <w:rFonts w:asciiTheme="minorBidi" w:hAnsiTheme="minorBidi"/>
        </w:rPr>
        <w:t>И в это совершенное тело Творец поместит свою Шхину навечно без всякого перерыва.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И родник великой мудрости (твуны) и высшие реки света будут как неиссякаемый источник.</w:t>
      </w:r>
      <w:proofErr w:type="gramEnd"/>
      <w:r w:rsidRPr="00895709">
        <w:rPr>
          <w:rFonts w:asciiTheme="minorBidi" w:hAnsiTheme="minorBidi"/>
        </w:rPr>
        <w:br/>
      </w:r>
    </w:p>
    <w:p w:rsidR="00DC3E7A" w:rsidRPr="00895709" w:rsidRDefault="00DC3E7A" w:rsidP="00895709">
      <w:pPr>
        <w:bidi w:val="0"/>
        <w:rPr>
          <w:rFonts w:asciiTheme="minorBidi" w:hAnsiTheme="minorBidi"/>
        </w:rPr>
      </w:pPr>
      <w:r w:rsidRPr="00895709">
        <w:rPr>
          <w:rFonts w:asciiTheme="minorBidi" w:hAnsiTheme="minorBidi"/>
        </w:rPr>
        <w:t xml:space="preserve">7. Рабаш. Cтатья 1, часть 2 (1984) “Цель группы - 2” </w:t>
      </w:r>
      <w:r w:rsidRPr="00895709">
        <w:rPr>
          <w:rFonts w:asciiTheme="minorBidi" w:hAnsiTheme="minorBidi"/>
        </w:rPr>
        <w:br/>
        <w:t xml:space="preserve">Необходима группа, чтобы все стали большой силой, и могли работать вместе для отмены желания получать, называемого «злом», ибо оно не дает прийти к цели, ради которой был создан человек. </w:t>
      </w:r>
      <w:proofErr w:type="gramStart"/>
      <w:r w:rsidRPr="00895709">
        <w:rPr>
          <w:rFonts w:asciiTheme="minorBidi" w:hAnsiTheme="minorBidi"/>
        </w:rPr>
        <w:t>Поэтому группа должна состоять из отдельных людей, единых во мнении, что необходимо прийти к этому.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И тогда из всех этих отдельных людей создается одна большая сила, позволяющая бороться с собой, ибо каждый включает в себя всех.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Получается, что каждый основывается на большом желании достичь цели.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А чтобы было взаимное включение, каждый должен отменять себя перед другим.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А это достигается тем, что каждый видит достоинства товарища, а не его недостатки.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Тот же, кто полагает, что немного выше товарищей, уже не может объединяться с ними.</w:t>
      </w:r>
      <w:proofErr w:type="gramEnd"/>
      <w:r w:rsidRPr="00895709">
        <w:rPr>
          <w:rFonts w:asciiTheme="minorBidi" w:hAnsiTheme="minorBidi"/>
        </w:rPr>
        <w:br/>
      </w:r>
    </w:p>
    <w:p w:rsidR="00DC3E7A" w:rsidRPr="00895709" w:rsidRDefault="00DC3E7A" w:rsidP="00895709">
      <w:pPr>
        <w:bidi w:val="0"/>
        <w:rPr>
          <w:rFonts w:asciiTheme="minorBidi" w:hAnsiTheme="minorBidi"/>
        </w:rPr>
      </w:pPr>
      <w:r w:rsidRPr="00895709">
        <w:rPr>
          <w:rFonts w:asciiTheme="minorBidi" w:hAnsiTheme="minorBidi"/>
          <w:lang w:val="ru-RU"/>
        </w:rPr>
        <w:t xml:space="preserve">8. Рав Шмуэль Борнштейн из Сохачева. </w:t>
      </w:r>
      <w:r w:rsidRPr="00895709">
        <w:rPr>
          <w:rFonts w:asciiTheme="minorBidi" w:hAnsiTheme="minorBidi"/>
        </w:rPr>
        <w:t>«Шем ми Шмуэль» (Имя от Шмуэля</w:t>
      </w:r>
      <w:proofErr w:type="gramStart"/>
      <w:r w:rsidRPr="00895709">
        <w:rPr>
          <w:rFonts w:asciiTheme="minorBidi" w:hAnsiTheme="minorBidi"/>
        </w:rPr>
        <w:t>)</w:t>
      </w:r>
      <w:proofErr w:type="gramEnd"/>
      <w:r w:rsidRPr="00895709">
        <w:rPr>
          <w:rFonts w:asciiTheme="minorBidi" w:hAnsiTheme="minorBidi"/>
        </w:rPr>
        <w:br/>
        <w:t xml:space="preserve">Существует разница между понятиями встреча, объединение и киббуц, собрание людей. И понятие асифа, </w:t>
      </w:r>
      <w:proofErr w:type="gramStart"/>
      <w:r w:rsidRPr="00895709">
        <w:rPr>
          <w:rFonts w:asciiTheme="minorBidi" w:hAnsiTheme="minorBidi"/>
        </w:rPr>
        <w:t>объединение  -</w:t>
      </w:r>
      <w:proofErr w:type="gramEnd"/>
      <w:r w:rsidRPr="00895709">
        <w:rPr>
          <w:rFonts w:asciiTheme="minorBidi" w:hAnsiTheme="minorBidi"/>
        </w:rPr>
        <w:t xml:space="preserve"> это большее единение сердцем и душой, чем понятие кибуц, собрание, поскольку кибуц, собрание имеет отношение только к телам, когда их мнения не объединены. </w:t>
      </w:r>
      <w:proofErr w:type="gramStart"/>
      <w:r w:rsidRPr="00895709">
        <w:rPr>
          <w:rFonts w:asciiTheme="minorBidi" w:hAnsiTheme="minorBidi"/>
        </w:rPr>
        <w:t>А понятие асифа, объединение людей – имеет отношение так же и к объединению как одно сердце.</w:t>
      </w:r>
      <w:proofErr w:type="gramEnd"/>
      <w:r w:rsidRPr="00895709">
        <w:rPr>
          <w:rFonts w:asciiTheme="minorBidi" w:hAnsiTheme="minorBidi"/>
        </w:rPr>
        <w:t xml:space="preserve"> И это понятие асифа, объединение – снаружи внутрь, когда объединение более сильное… И поэтому понятие асифа, объединение относится больше к душам, ведь к душе относится понятия желания и стремления… </w:t>
      </w:r>
      <w:proofErr w:type="gramStart"/>
      <w:r w:rsidRPr="00895709">
        <w:rPr>
          <w:rFonts w:asciiTheme="minorBidi" w:hAnsiTheme="minorBidi"/>
        </w:rPr>
        <w:t xml:space="preserve">И если каждый человек стремится только к личному благу, несмотря на то, что все хотят одного, все равно это еще не является единым </w:t>
      </w:r>
      <w:r w:rsidRPr="00895709">
        <w:rPr>
          <w:rFonts w:asciiTheme="minorBidi" w:hAnsiTheme="minorBidi"/>
        </w:rPr>
        <w:lastRenderedPageBreak/>
        <w:t>мнением, когда каждый стремится к своей личной выгоде.</w:t>
      </w:r>
      <w:proofErr w:type="gramEnd"/>
      <w:r w:rsidRPr="00895709">
        <w:rPr>
          <w:rFonts w:asciiTheme="minorBidi" w:hAnsiTheme="minorBidi"/>
        </w:rPr>
        <w:t xml:space="preserve"> Но когда все вместе и многие стремятся наполнить желание Творца, то это, несомненно, называется совершенным единством, и это можно назвать асифа, объединение, несомненно… Согласно этому становятся понятны слова мидраша «собирайтесь и очищайтесь», поскольку для них становится оправдано понятие асифа, объединение, не иначе, как когда все объединяются в мощном порыве души всеми силами выполнить желание Творца. </w:t>
      </w:r>
      <w:r w:rsidRPr="00895709">
        <w:rPr>
          <w:rFonts w:asciiTheme="minorBidi" w:hAnsiTheme="minorBidi"/>
        </w:rPr>
        <w:br/>
      </w:r>
    </w:p>
    <w:p w:rsidR="00895709" w:rsidRDefault="00DC3E7A" w:rsidP="00895709">
      <w:pPr>
        <w:bidi w:val="0"/>
        <w:rPr>
          <w:rFonts w:asciiTheme="minorBidi" w:hAnsiTheme="minorBidi"/>
        </w:rPr>
      </w:pPr>
      <w:r w:rsidRPr="00895709">
        <w:rPr>
          <w:rFonts w:asciiTheme="minorBidi" w:hAnsiTheme="minorBidi"/>
          <w:lang w:val="ru-RU"/>
        </w:rPr>
        <w:t xml:space="preserve">9. Маор ве-Шемеш (Свет и солнце). </w:t>
      </w:r>
      <w:proofErr w:type="gramStart"/>
      <w:r w:rsidRPr="00895709">
        <w:rPr>
          <w:rFonts w:asciiTheme="minorBidi" w:hAnsiTheme="minorBidi"/>
        </w:rPr>
        <w:t>Глава Экев</w:t>
      </w:r>
      <w:r w:rsidRPr="00895709">
        <w:rPr>
          <w:rFonts w:asciiTheme="minorBidi" w:hAnsiTheme="minorBidi"/>
        </w:rPr>
        <w:br/>
        <w:t>Известно, что в десяти людях Шхина пребывает полностью, и это полная величина, т.е. есть голова и руки, и ноги, и пятки, как известно.</w:t>
      </w:r>
      <w:proofErr w:type="gramEnd"/>
      <w:r w:rsidRPr="00895709">
        <w:rPr>
          <w:rFonts w:asciiTheme="minorBidi" w:hAnsiTheme="minorBidi"/>
        </w:rPr>
        <w:t xml:space="preserve"> А когда каждый в группе относится к себе, как к нулю и пятке, а к ним, как к голове, телу и высшим органам, когда каждый так относится к себе, они действуют так, чтобы Он открыл им врата высшего наполнения и блага в мире. </w:t>
      </w:r>
      <w:proofErr w:type="gramStart"/>
      <w:r w:rsidRPr="00895709">
        <w:rPr>
          <w:rFonts w:asciiTheme="minorBidi" w:hAnsiTheme="minorBidi"/>
        </w:rPr>
        <w:t>И главное привлекается человеком, который в большей степени считается нулем и пятой.</w:t>
      </w:r>
      <w:proofErr w:type="gramEnd"/>
      <w:r w:rsidRPr="00895709">
        <w:rPr>
          <w:rFonts w:asciiTheme="minorBidi" w:hAnsiTheme="minorBidi"/>
        </w:rPr>
        <w:t xml:space="preserve"> </w:t>
      </w:r>
    </w:p>
    <w:p w:rsidR="00DC3E7A" w:rsidRPr="00895709" w:rsidRDefault="00DC3E7A" w:rsidP="00895709">
      <w:pPr>
        <w:bidi w:val="0"/>
        <w:rPr>
          <w:rFonts w:asciiTheme="minorBidi" w:hAnsiTheme="minorBidi"/>
          <w:rtl/>
        </w:rPr>
      </w:pPr>
      <w:r w:rsidRPr="00895709">
        <w:rPr>
          <w:rFonts w:asciiTheme="minorBidi" w:hAnsiTheme="minorBidi"/>
        </w:rPr>
        <w:br/>
      </w:r>
    </w:p>
    <w:p w:rsidR="00DC3E7A" w:rsidRPr="00895709" w:rsidRDefault="00DC3E7A" w:rsidP="00895709">
      <w:pPr>
        <w:bidi w:val="0"/>
        <w:rPr>
          <w:rFonts w:asciiTheme="minorBidi" w:hAnsiTheme="minorBidi"/>
        </w:rPr>
      </w:pPr>
      <w:r w:rsidRPr="00895709">
        <w:rPr>
          <w:rFonts w:asciiTheme="minorBidi" w:hAnsiTheme="minorBidi"/>
        </w:rPr>
        <w:t>10. Рабаш. Статья 17, часть 1 (1984) "О важности товарищей"</w:t>
      </w:r>
      <w:r w:rsidRPr="00895709">
        <w:rPr>
          <w:rFonts w:asciiTheme="minorBidi" w:hAnsiTheme="minorBidi"/>
        </w:rPr>
        <w:br/>
        <w:t xml:space="preserve">Как можно считать товарища бóльшим, чем он сам, в то время как человек видит, что обладает бóльшими достоинствами, чем товарищ: он более талантлив и по природе обладает лучшими качествами? Это можно понять в двух случаях: </w:t>
      </w:r>
      <w:r w:rsidRPr="00895709">
        <w:rPr>
          <w:rFonts w:asciiTheme="minorBidi" w:hAnsiTheme="minorBidi"/>
        </w:rPr>
        <w:br/>
        <w:t>1.</w:t>
      </w:r>
      <w:r w:rsidRPr="00895709">
        <w:rPr>
          <w:rFonts w:asciiTheme="minorBidi" w:hAnsiTheme="minorBidi"/>
        </w:rPr>
        <w:tab/>
        <w:t xml:space="preserve">Человек идет верой выше знания: в тот момент, когда выбрал его своим товарищем, он уже смотрит на него выше знания. </w:t>
      </w:r>
      <w:r w:rsidRPr="00895709">
        <w:rPr>
          <w:rFonts w:asciiTheme="minorBidi" w:hAnsiTheme="minorBidi"/>
        </w:rPr>
        <w:br/>
        <w:t>2.</w:t>
      </w:r>
      <w:r w:rsidRPr="00895709">
        <w:rPr>
          <w:rFonts w:asciiTheme="minorBidi" w:hAnsiTheme="minorBidi"/>
        </w:rPr>
        <w:tab/>
        <w:t xml:space="preserve">Более естественным путем, внутри знания. Ведь если решил принять его в качестве товарища и работает над собой, чтобы любить его, то, когда любят, не видят ничего, кроме хороших вещей, а плохие вещи, хотя они и есть у товарища, он не видит, как сказано: «Все прегрешения покроет любовь» </w:t>
      </w:r>
      <w:r w:rsidRPr="00895709">
        <w:rPr>
          <w:rFonts w:asciiTheme="minorBidi" w:hAnsiTheme="minorBidi"/>
        </w:rPr>
        <w:br/>
      </w:r>
      <w:r w:rsidRPr="00895709">
        <w:rPr>
          <w:rFonts w:asciiTheme="minorBidi" w:hAnsiTheme="minorBidi"/>
        </w:rPr>
        <w:br/>
      </w:r>
    </w:p>
    <w:p w:rsidR="00DC3E7A" w:rsidRPr="00895709" w:rsidRDefault="00DC3E7A" w:rsidP="00895709">
      <w:pPr>
        <w:bidi w:val="0"/>
        <w:rPr>
          <w:rFonts w:asciiTheme="minorBidi" w:hAnsiTheme="minorBidi"/>
        </w:rPr>
      </w:pPr>
      <w:r w:rsidRPr="00895709">
        <w:rPr>
          <w:rFonts w:asciiTheme="minorBidi" w:hAnsiTheme="minorBidi"/>
        </w:rPr>
        <w:t>11. Маор ве-Шемеш (Свет и солнце). Глава Р’э</w:t>
      </w:r>
    </w:p>
    <w:p w:rsidR="00DC3E7A" w:rsidRPr="00895709" w:rsidRDefault="00DC3E7A" w:rsidP="00895709">
      <w:pPr>
        <w:bidi w:val="0"/>
        <w:rPr>
          <w:rFonts w:asciiTheme="minorBidi" w:hAnsiTheme="minorBidi"/>
        </w:rPr>
      </w:pPr>
      <w:r w:rsidRPr="00895709">
        <w:rPr>
          <w:rFonts w:asciiTheme="minorBidi" w:hAnsiTheme="minorBidi"/>
        </w:rPr>
        <w:t xml:space="preserve">Главное правило, чтобы действительно прийти к пути Творца – с помощью </w:t>
      </w:r>
      <w:proofErr w:type="gramStart"/>
      <w:r w:rsidRPr="00895709">
        <w:rPr>
          <w:rFonts w:asciiTheme="minorBidi" w:hAnsiTheme="minorBidi"/>
        </w:rPr>
        <w:t>единства  товарищей</w:t>
      </w:r>
      <w:proofErr w:type="gramEnd"/>
      <w:r w:rsidRPr="00895709">
        <w:rPr>
          <w:rFonts w:asciiTheme="minorBidi" w:hAnsiTheme="minorBidi"/>
        </w:rPr>
        <w:t xml:space="preserve">, как написано в "Поучении отцов": "Один из путей обретения Торы – это обретение Торы путем слияния с товарищами". И тем, что собираются вместе, и каждый отменяется перед своим товарищем, видя преимущество товарища в Торе, и в заповедях, и добрых делах, и становится низким в своих глазах, а товарищ больше него, и любит каждого из них. </w:t>
      </w:r>
      <w:proofErr w:type="gramStart"/>
      <w:r w:rsidRPr="00895709">
        <w:rPr>
          <w:rFonts w:asciiTheme="minorBidi" w:hAnsiTheme="minorBidi"/>
        </w:rPr>
        <w:t>И даже если его сердце подобно камню (лев а-эвен), оттает сердце его вблизи него, и сокрушится сердце его перед каждым из них, и желание его – действительно войти в каждого из них от радости, и это слияние товарищей.</w:t>
      </w:r>
      <w:proofErr w:type="gramEnd"/>
    </w:p>
    <w:p w:rsidR="00DC3E7A" w:rsidRPr="00895709" w:rsidRDefault="00DC3E7A" w:rsidP="00895709">
      <w:pPr>
        <w:bidi w:val="0"/>
        <w:rPr>
          <w:rFonts w:asciiTheme="minorBidi" w:hAnsiTheme="minorBidi"/>
        </w:rPr>
      </w:pPr>
    </w:p>
    <w:p w:rsidR="00DC3E7A" w:rsidRPr="00895709" w:rsidRDefault="00DC3E7A" w:rsidP="00895709">
      <w:pPr>
        <w:bidi w:val="0"/>
        <w:rPr>
          <w:rFonts w:asciiTheme="minorBidi" w:hAnsiTheme="minorBidi"/>
        </w:rPr>
      </w:pPr>
      <w:r w:rsidRPr="00895709">
        <w:rPr>
          <w:rFonts w:asciiTheme="minorBidi" w:hAnsiTheme="minorBidi"/>
        </w:rPr>
        <w:t>12. Антология рабби Нахмана. Первое Издание, статья 34</w:t>
      </w:r>
    </w:p>
    <w:p w:rsidR="00DC3E7A" w:rsidRPr="00895709" w:rsidRDefault="00DC3E7A" w:rsidP="00895709">
      <w:pPr>
        <w:bidi w:val="0"/>
        <w:rPr>
          <w:rFonts w:asciiTheme="minorBidi" w:hAnsiTheme="minorBidi"/>
        </w:rPr>
      </w:pPr>
      <w:proofErr w:type="gramStart"/>
      <w:r w:rsidRPr="00895709">
        <w:rPr>
          <w:rFonts w:asciiTheme="minorBidi" w:hAnsiTheme="minorBidi"/>
        </w:rPr>
        <w:lastRenderedPageBreak/>
        <w:t>Человек должен разговаривать со своим товарищем с трепетом перед Творцом, чтобы получить пробуждение в своём сердце от той точки, которая существует у его товарища больше, чем у него самого.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И то свойство, которое сильнее у его товарища - это свойство той точки.</w:t>
      </w:r>
      <w:proofErr w:type="gramEnd"/>
      <w:r w:rsidRPr="00895709">
        <w:rPr>
          <w:rFonts w:asciiTheme="minorBidi" w:hAnsiTheme="minorBidi"/>
        </w:rPr>
        <w:t xml:space="preserve"> И там в этой точке </w:t>
      </w:r>
      <w:proofErr w:type="gramStart"/>
      <w:r w:rsidRPr="00895709">
        <w:rPr>
          <w:rFonts w:asciiTheme="minorBidi" w:hAnsiTheme="minorBidi"/>
        </w:rPr>
        <w:t>царствует  любовь</w:t>
      </w:r>
      <w:proofErr w:type="gramEnd"/>
      <w:r w:rsidRPr="00895709">
        <w:rPr>
          <w:rFonts w:asciiTheme="minorBidi" w:hAnsiTheme="minorBidi"/>
        </w:rPr>
        <w:t xml:space="preserve">, называющаяся коэн. </w:t>
      </w:r>
      <w:proofErr w:type="gramStart"/>
      <w:r w:rsidRPr="00895709">
        <w:rPr>
          <w:rFonts w:asciiTheme="minorBidi" w:hAnsiTheme="minorBidi"/>
        </w:rPr>
        <w:t>И точка эта светит сердцу товарища.</w:t>
      </w:r>
      <w:proofErr w:type="gramEnd"/>
    </w:p>
    <w:p w:rsidR="00DC3E7A" w:rsidRPr="00895709" w:rsidRDefault="00DC3E7A" w:rsidP="00895709">
      <w:pPr>
        <w:bidi w:val="0"/>
        <w:rPr>
          <w:rFonts w:asciiTheme="minorBidi" w:hAnsiTheme="minorBidi"/>
        </w:rPr>
      </w:pPr>
    </w:p>
    <w:p w:rsidR="00DC3E7A" w:rsidRPr="00895709" w:rsidRDefault="00DC3E7A" w:rsidP="00895709">
      <w:pPr>
        <w:bidi w:val="0"/>
        <w:rPr>
          <w:rFonts w:asciiTheme="minorBidi" w:hAnsiTheme="minorBidi"/>
        </w:rPr>
      </w:pPr>
      <w:r w:rsidRPr="00895709">
        <w:rPr>
          <w:rFonts w:asciiTheme="minorBidi" w:hAnsiTheme="minorBidi"/>
          <w:lang w:val="ru-RU"/>
        </w:rPr>
        <w:t xml:space="preserve">13. Маор ве-Шемеш (Свет и солнце). </w:t>
      </w:r>
      <w:r w:rsidRPr="00895709">
        <w:rPr>
          <w:rFonts w:asciiTheme="minorBidi" w:hAnsiTheme="minorBidi"/>
        </w:rPr>
        <w:t>Глава Итро</w:t>
      </w:r>
      <w:r w:rsidRPr="00895709">
        <w:rPr>
          <w:rFonts w:asciiTheme="minorBidi" w:hAnsiTheme="minorBidi"/>
        </w:rPr>
        <w:br/>
        <w:t xml:space="preserve">Необходимо, чтобы представлял себе, что товарищ работает ради Творца больше и больше него, и тогда "зависть авторов увеличит мудрость", и будет укрепляться благодаря этому в работе Творца все больше и больше. </w:t>
      </w:r>
      <w:proofErr w:type="gramStart"/>
      <w:r w:rsidRPr="00895709">
        <w:rPr>
          <w:rFonts w:asciiTheme="minorBidi" w:hAnsiTheme="minorBidi"/>
        </w:rPr>
        <w:t>И так "каждый будет завидовать хупе товарища", что означает воодушевление – благодаря тому, что увидит, что хупа товарища больше его, и загорится в нем огонь, и больше воспылает его душа к работе Творца, и достигнет больших постижений Творца.</w:t>
      </w:r>
      <w:proofErr w:type="gramEnd"/>
      <w:r w:rsidRPr="00895709">
        <w:rPr>
          <w:rFonts w:asciiTheme="minorBidi" w:hAnsiTheme="minorBidi"/>
        </w:rPr>
        <w:br/>
      </w:r>
    </w:p>
    <w:p w:rsidR="00DC3E7A" w:rsidRPr="00895709" w:rsidRDefault="00DC3E7A" w:rsidP="00895709">
      <w:pPr>
        <w:bidi w:val="0"/>
        <w:rPr>
          <w:rFonts w:asciiTheme="minorBidi" w:hAnsiTheme="minorBidi"/>
        </w:rPr>
      </w:pPr>
      <w:r w:rsidRPr="00895709">
        <w:rPr>
          <w:rFonts w:asciiTheme="minorBidi" w:hAnsiTheme="minorBidi"/>
        </w:rPr>
        <w:t>14. Рабаш - 2. Письмо 40</w:t>
      </w:r>
    </w:p>
    <w:p w:rsidR="00DC3E7A" w:rsidRPr="00895709" w:rsidRDefault="00DC3E7A" w:rsidP="00895709">
      <w:pPr>
        <w:bidi w:val="0"/>
        <w:rPr>
          <w:rFonts w:asciiTheme="minorBidi" w:hAnsiTheme="minorBidi"/>
        </w:rPr>
      </w:pPr>
      <w:proofErr w:type="gramStart"/>
      <w:r w:rsidRPr="00895709">
        <w:rPr>
          <w:rFonts w:asciiTheme="minorBidi" w:hAnsiTheme="minorBidi"/>
        </w:rPr>
        <w:t>И вот уже пришло время, когда надо начинать двигаться вперед к нашей святой цели, как герои, мужественные люди.</w:t>
      </w:r>
      <w:proofErr w:type="gramEnd"/>
      <w:r w:rsidRPr="00895709">
        <w:rPr>
          <w:rFonts w:asciiTheme="minorBidi" w:hAnsiTheme="minorBidi"/>
        </w:rPr>
        <w:t xml:space="preserve"> И известный путь, ведущий прямо к цели — это, как известно, - любовь товарищей, с помощью которой переходят к любви Творца. И вопрос любви достигается с помощью «и купи себе товарища», то есть с помощью действий покупают сердце товарища. </w:t>
      </w:r>
      <w:proofErr w:type="gramStart"/>
      <w:r w:rsidRPr="00895709">
        <w:rPr>
          <w:rFonts w:asciiTheme="minorBidi" w:hAnsiTheme="minorBidi"/>
        </w:rPr>
        <w:t>Потому что если даже видит, что сердце товарища — как камень, все равно это не является отговоркой, и если он чувствует, что тот годится ему в товарищи в духовной работе, он должен его купить с помощью действий.</w:t>
      </w:r>
      <w:proofErr w:type="gramEnd"/>
    </w:p>
    <w:p w:rsidR="00DC3E7A" w:rsidRPr="00895709" w:rsidRDefault="00DC3E7A" w:rsidP="00895709">
      <w:pPr>
        <w:bidi w:val="0"/>
        <w:rPr>
          <w:rFonts w:asciiTheme="minorBidi" w:hAnsiTheme="minorBidi"/>
        </w:rPr>
      </w:pPr>
    </w:p>
    <w:p w:rsidR="00DC3E7A" w:rsidRPr="00895709" w:rsidRDefault="00DC3E7A" w:rsidP="00895709">
      <w:pPr>
        <w:bidi w:val="0"/>
        <w:rPr>
          <w:rFonts w:asciiTheme="minorBidi" w:hAnsiTheme="minorBidi"/>
        </w:rPr>
      </w:pPr>
      <w:r w:rsidRPr="00895709">
        <w:rPr>
          <w:rFonts w:asciiTheme="minorBidi" w:hAnsiTheme="minorBidi"/>
        </w:rPr>
        <w:t xml:space="preserve">15. Рабаш - 3. </w:t>
      </w:r>
      <w:proofErr w:type="gramStart"/>
      <w:r w:rsidRPr="00895709">
        <w:rPr>
          <w:rFonts w:asciiTheme="minorBidi" w:hAnsiTheme="minorBidi"/>
        </w:rPr>
        <w:t>Статья 759 “Человек в целом”</w:t>
      </w:r>
      <w:r w:rsidRPr="00895709">
        <w:rPr>
          <w:rFonts w:asciiTheme="minorBidi" w:hAnsiTheme="minorBidi"/>
        </w:rPr>
        <w:br/>
        <w:t>Нужно знать, что любовь покупается делами.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Благодаря тому, что он делает своему товарищу подарки, каждый подарок, который даёт товарищу, подобно стреле и пуле создаёт отверстие в сердце товарища.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И хотя сердце товарища подобно камню, тем не менее, каждая пуля создаёт отверстие.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И из множества отверстий создаётся пустое пространство.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И тогда любовь дающего подарки входит в это пустое пространство.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И тепло этой любви притягивает к себе искры любви товарища.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И тогда эти две любви связываются в одеяние любви, покрывающее их обоих.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То есть единая любовь окружает и покрывает их обоих, и само собой двое становятся одним человеком, поскольку они облачены в одно одеяние.</w:t>
      </w:r>
      <w:proofErr w:type="gramEnd"/>
      <w:r w:rsidRPr="00895709">
        <w:rPr>
          <w:rFonts w:asciiTheme="minorBidi" w:hAnsiTheme="minorBidi"/>
        </w:rPr>
        <w:br/>
      </w:r>
    </w:p>
    <w:p w:rsidR="00DC3E7A" w:rsidRPr="00895709" w:rsidRDefault="00DC3E7A" w:rsidP="00895709">
      <w:pPr>
        <w:bidi w:val="0"/>
        <w:rPr>
          <w:rFonts w:asciiTheme="minorBidi" w:hAnsiTheme="minorBidi"/>
        </w:rPr>
      </w:pPr>
      <w:r w:rsidRPr="00895709">
        <w:rPr>
          <w:rFonts w:asciiTheme="minorBidi" w:hAnsiTheme="minorBidi"/>
        </w:rPr>
        <w:t xml:space="preserve">16.  Рабаш - 2. Письмо 40 </w:t>
      </w:r>
      <w:r w:rsidRPr="00895709">
        <w:rPr>
          <w:rFonts w:asciiTheme="minorBidi" w:hAnsiTheme="minorBidi"/>
        </w:rPr>
        <w:br/>
        <w:t xml:space="preserve">Благодаря трению сердец, даже если это были бы сердца богатырей, каждый излучает тепло из стенок своего сердца, а тепло создает искры любви, пока из них не образуется облачение любви, и тогда оба они укрываются одним покрывалом, то есть одна любовь окутает и покроет их обоих, ибо известно, что слияние соединяет два объекта в один. </w:t>
      </w:r>
      <w:proofErr w:type="gramStart"/>
      <w:r w:rsidRPr="00895709">
        <w:rPr>
          <w:rFonts w:asciiTheme="minorBidi" w:hAnsiTheme="minorBidi"/>
        </w:rPr>
        <w:t>И когда начинает ощущать любовь товарища, в нём незамедлительно пробуждается радость и наслаждение.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Поскольку то, что товарищ любит его - это нечто новое для него, ведь всегда он знал, что только сам заботился о себе.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 xml:space="preserve">Но в то </w:t>
      </w:r>
      <w:r w:rsidRPr="00895709">
        <w:rPr>
          <w:rFonts w:asciiTheme="minorBidi" w:hAnsiTheme="minorBidi"/>
        </w:rPr>
        <w:lastRenderedPageBreak/>
        <w:t>мгновение, когда обнаруживает, что товарищ заботится о нём, это пробуждает в нём неописуемую радость, и он уже не способен заботиться о себе.</w:t>
      </w:r>
      <w:proofErr w:type="gramEnd"/>
      <w:r w:rsidRPr="00895709">
        <w:rPr>
          <w:rFonts w:asciiTheme="minorBidi" w:hAnsiTheme="minorBidi"/>
        </w:rPr>
        <w:t xml:space="preserve"> </w:t>
      </w:r>
      <w:r w:rsidRPr="00895709">
        <w:rPr>
          <w:rFonts w:asciiTheme="minorBidi" w:hAnsiTheme="minorBidi"/>
        </w:rPr>
        <w:br/>
      </w:r>
    </w:p>
    <w:p w:rsidR="00DC3E7A" w:rsidRPr="00895709" w:rsidRDefault="00DC3E7A" w:rsidP="00895709">
      <w:pPr>
        <w:bidi w:val="0"/>
        <w:rPr>
          <w:rFonts w:asciiTheme="minorBidi" w:hAnsiTheme="minorBidi"/>
          <w:lang w:val="ru-RU"/>
        </w:rPr>
      </w:pPr>
      <w:r w:rsidRPr="00895709">
        <w:rPr>
          <w:rFonts w:asciiTheme="minorBidi" w:hAnsiTheme="minorBidi"/>
        </w:rPr>
        <w:t xml:space="preserve">17. Рабаш. Статья 2 (1984) “О любви к товарищам” </w:t>
      </w:r>
      <w:r w:rsidRPr="00895709">
        <w:rPr>
          <w:rFonts w:asciiTheme="minorBidi" w:hAnsiTheme="minorBidi"/>
        </w:rPr>
        <w:br/>
        <w:t xml:space="preserve">Человек должен раскрывать любовь к товарищам, которая у него в сердце, ведь раскрывая её, он пробуждает сердце другого навстречу товарищам, чтобы товарищи тоже ощутили, что каждый из них занимается любовью между товарищами. </w:t>
      </w:r>
      <w:proofErr w:type="gramStart"/>
      <w:r w:rsidRPr="00895709">
        <w:rPr>
          <w:rFonts w:asciiTheme="minorBidi" w:hAnsiTheme="minorBidi"/>
        </w:rPr>
        <w:t>И выгода от этого состоит в том, что тем самым он получает большую силу, чтобы действовать в товарищеской любви с большей энергией и мощью, так как сила любви каждого включается в другого.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Таким образом, вместо того, чтобы у него была одна сила заниматься любовью между товарищами, получается, что если группа состоит из десяти товарищей – он сейчас состоит из десяти сил, которые понимают необходимость работать над товарищеской любовью.</w:t>
      </w:r>
      <w:proofErr w:type="gramEnd"/>
      <w:r w:rsidRPr="00895709">
        <w:rPr>
          <w:rFonts w:asciiTheme="minorBidi" w:hAnsiTheme="minorBidi"/>
        </w:rPr>
        <w:br/>
      </w:r>
    </w:p>
    <w:p w:rsidR="00DC3E7A" w:rsidRPr="00895709" w:rsidRDefault="00DC3E7A" w:rsidP="00895709">
      <w:pPr>
        <w:bidi w:val="0"/>
        <w:rPr>
          <w:rFonts w:asciiTheme="minorBidi" w:hAnsiTheme="minorBidi"/>
          <w:rtl/>
        </w:rPr>
      </w:pPr>
      <w:r w:rsidRPr="00895709">
        <w:rPr>
          <w:rFonts w:asciiTheme="minorBidi" w:hAnsiTheme="minorBidi"/>
        </w:rPr>
        <w:t>18. Рабаш - 2. Письмо 24</w:t>
      </w:r>
      <w:r w:rsidRPr="00895709">
        <w:rPr>
          <w:rFonts w:asciiTheme="minorBidi" w:hAnsiTheme="minorBidi"/>
        </w:rPr>
        <w:br/>
        <w:t xml:space="preserve">Ты должен всегда стоять на страже – днём и ночью, то есть и то время, которое ощущаешь как "день", и то, которое ощущаешь как "ночь", поскольку мы говорим Творцу: "Тебе [принадлежит] день и Тебе – ночь", что означает – и "ночь", то есть, и тьма ночи тоже приходит со стороны Творца на благо человеку, как написано: "День дню приносит речение, ночь ночи открывает знание". </w:t>
      </w:r>
      <w:proofErr w:type="gramStart"/>
      <w:r w:rsidRPr="00895709">
        <w:rPr>
          <w:rFonts w:asciiTheme="minorBidi" w:hAnsiTheme="minorBidi"/>
        </w:rPr>
        <w:t>Из этого следует, что на тебя возложено пробуждать сердца товарищей так, чтобы пламя поднялось само, [...] и за счёт этого удостоишься пробудить любовь Творца на нас.</w:t>
      </w:r>
      <w:proofErr w:type="gramEnd"/>
      <w:r w:rsidRPr="00895709">
        <w:rPr>
          <w:rFonts w:asciiTheme="minorBidi" w:hAnsiTheme="minorBidi"/>
        </w:rPr>
        <w:t xml:space="preserve"> </w:t>
      </w:r>
      <w:r w:rsidRPr="00895709">
        <w:rPr>
          <w:rFonts w:asciiTheme="minorBidi" w:hAnsiTheme="minorBidi"/>
        </w:rPr>
        <w:br/>
      </w:r>
    </w:p>
    <w:p w:rsidR="00DC3E7A" w:rsidRPr="00895709" w:rsidRDefault="00DC3E7A" w:rsidP="00895709">
      <w:pPr>
        <w:bidi w:val="0"/>
        <w:rPr>
          <w:rFonts w:asciiTheme="minorBidi" w:hAnsiTheme="minorBidi"/>
        </w:rPr>
      </w:pPr>
      <w:r w:rsidRPr="00895709">
        <w:rPr>
          <w:rFonts w:asciiTheme="minorBidi" w:hAnsiTheme="minorBidi"/>
        </w:rPr>
        <w:t xml:space="preserve">19. Рабаш - 1. </w:t>
      </w:r>
      <w:proofErr w:type="gramStart"/>
      <w:r w:rsidRPr="00895709">
        <w:rPr>
          <w:rFonts w:asciiTheme="minorBidi" w:hAnsiTheme="minorBidi"/>
        </w:rPr>
        <w:t xml:space="preserve">Статья 30 (1988) "Чего требовать от собрания товарищей" </w:t>
      </w:r>
      <w:r w:rsidRPr="00895709">
        <w:rPr>
          <w:rFonts w:asciiTheme="minorBidi" w:hAnsiTheme="minorBidi"/>
        </w:rPr>
        <w:br/>
        <w:t>Каждый должен стараться дать группе дух жизни, полный надежды и энергии, чтобы каждый мог сказать себе, что сейчас он начинает работать с чистого листа.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То есть, до того, как он пришел в группу, он был разочарован своим продвижением в духовной работе, однако сейчас товарищи дали ему дух жизни и надежды, что благодаря группе он придет к уверенности и силе преодоления.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Ведь сейчас он чувствует, что способен достичь совершенства.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А то, что ему казалось, что перед ним стоит огромная гора и огромные помехи, сейчас он чувствует, что это просто ничто.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И всё это он получил благодаря группе, благодаря тому, что каждый дал группе свою поддержку и свежую силу.</w:t>
      </w:r>
      <w:proofErr w:type="gramEnd"/>
      <w:r w:rsidRPr="00895709">
        <w:rPr>
          <w:rFonts w:asciiTheme="minorBidi" w:hAnsiTheme="minorBidi"/>
        </w:rPr>
        <w:br/>
      </w:r>
    </w:p>
    <w:p w:rsidR="00DC3E7A" w:rsidRPr="00895709" w:rsidRDefault="00DC3E7A" w:rsidP="00895709">
      <w:pPr>
        <w:bidi w:val="0"/>
        <w:rPr>
          <w:rFonts w:asciiTheme="minorBidi" w:hAnsiTheme="minorBidi"/>
        </w:rPr>
      </w:pPr>
      <w:r w:rsidRPr="00895709">
        <w:rPr>
          <w:rFonts w:asciiTheme="minorBidi" w:hAnsiTheme="minorBidi"/>
        </w:rPr>
        <w:t>20. Сборник законов. Законы благословения и благодарности, закон 6</w:t>
      </w:r>
    </w:p>
    <w:p w:rsidR="00DC3E7A" w:rsidRPr="00895709" w:rsidRDefault="00DC3E7A" w:rsidP="00895709">
      <w:pPr>
        <w:bidi w:val="0"/>
        <w:rPr>
          <w:rFonts w:asciiTheme="minorBidi" w:hAnsiTheme="minorBidi"/>
        </w:rPr>
      </w:pPr>
      <w:r w:rsidRPr="00895709">
        <w:rPr>
          <w:rFonts w:asciiTheme="minorBidi" w:hAnsiTheme="minorBidi"/>
        </w:rPr>
        <w:t>Большое преодоление – усилить  радость над печалью, и это большая война, и потому для этого нужно, чтобы  объединились и собрались несколько душ из Исраэль, ведь чем больше собираются и соединяются в любви души товарищей, тем больше увеличивается радость, потому что собираются и соединяются части этой радости вместе и сияют самым большим светом.</w:t>
      </w:r>
    </w:p>
    <w:p w:rsidR="00DC3E7A" w:rsidRPr="00895709" w:rsidRDefault="00DC3E7A" w:rsidP="00895709">
      <w:pPr>
        <w:bidi w:val="0"/>
        <w:rPr>
          <w:rFonts w:asciiTheme="minorBidi" w:hAnsiTheme="minorBidi"/>
        </w:rPr>
      </w:pPr>
    </w:p>
    <w:p w:rsidR="00DC3E7A" w:rsidRPr="00895709" w:rsidRDefault="00DC3E7A" w:rsidP="00895709">
      <w:pPr>
        <w:bidi w:val="0"/>
        <w:rPr>
          <w:rFonts w:asciiTheme="minorBidi" w:hAnsiTheme="minorBidi"/>
        </w:rPr>
      </w:pPr>
      <w:r w:rsidRPr="00895709">
        <w:rPr>
          <w:rFonts w:asciiTheme="minorBidi" w:hAnsiTheme="minorBidi"/>
        </w:rPr>
        <w:t>21.  Бааль Сулам. Плоды мудрости О Торе. “Не время собирать стадо”</w:t>
      </w:r>
      <w:r w:rsidRPr="00895709">
        <w:rPr>
          <w:rFonts w:asciiTheme="minorBidi" w:hAnsiTheme="minorBidi"/>
        </w:rPr>
        <w:br/>
        <w:t xml:space="preserve">Одиночке нельзя выходить из общества и просить за себя, даже чтобы доставить </w:t>
      </w:r>
      <w:r w:rsidRPr="00895709">
        <w:rPr>
          <w:rFonts w:asciiTheme="minorBidi" w:hAnsiTheme="minorBidi"/>
        </w:rPr>
        <w:lastRenderedPageBreak/>
        <w:t>наслаждение Творцу, - молиться можно только за всё общество. Ибо выходящий из общества, чтобы просить за свою частную душу, не созидает, а наоборот, вызывает разрушение своей души</w:t>
      </w:r>
    </w:p>
    <w:p w:rsidR="003E690D" w:rsidRPr="00895709" w:rsidRDefault="003E690D" w:rsidP="00895709">
      <w:pPr>
        <w:bidi w:val="0"/>
        <w:rPr>
          <w:rFonts w:asciiTheme="minorBidi" w:hAnsiTheme="minorBidi"/>
        </w:rPr>
      </w:pPr>
    </w:p>
    <w:p w:rsidR="00DC3E7A" w:rsidRPr="00895709" w:rsidRDefault="00DC3E7A" w:rsidP="00895709">
      <w:pPr>
        <w:bidi w:val="0"/>
        <w:rPr>
          <w:rFonts w:asciiTheme="minorBidi" w:hAnsiTheme="minorBidi"/>
        </w:rPr>
      </w:pPr>
      <w:r w:rsidRPr="00895709">
        <w:rPr>
          <w:rFonts w:asciiTheme="minorBidi" w:hAnsiTheme="minorBidi"/>
        </w:rPr>
        <w:t>22. Ноам Элимелех. «Сборник Розы»</w:t>
      </w:r>
      <w:r w:rsidRPr="00895709">
        <w:rPr>
          <w:rFonts w:asciiTheme="minorBidi" w:hAnsiTheme="minorBidi"/>
        </w:rPr>
        <w:br/>
        <w:t xml:space="preserve">Человек всегда должен молиться за товарища, ведь ради себя он не может особо ничего сделать, так как не может узник вызволить себя из тюрьмы. </w:t>
      </w:r>
      <w:proofErr w:type="gramStart"/>
      <w:r w:rsidRPr="00895709">
        <w:rPr>
          <w:rFonts w:asciiTheme="minorBidi" w:hAnsiTheme="minorBidi"/>
        </w:rPr>
        <w:t>Но для товарища он быстро получает ответ.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И каждый должен молиться за товарища.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И получается, что каждый работает для другого, пока все они не получат ответ.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И об этом сказано, что исраэль поручители друг за друга, что означает – смягчение (досл.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– подслащение), потому что смягчают друг ради друга в своих молитвах, когда молятся – каждый за товарища, и поэтому получают ответ.</w:t>
      </w:r>
      <w:proofErr w:type="gramEnd"/>
      <w:r w:rsidRPr="00895709">
        <w:rPr>
          <w:rFonts w:asciiTheme="minorBidi" w:hAnsiTheme="minorBidi"/>
        </w:rPr>
        <w:t xml:space="preserve">  </w:t>
      </w:r>
      <w:r w:rsidRPr="00895709">
        <w:rPr>
          <w:rFonts w:asciiTheme="minorBidi" w:hAnsiTheme="minorBidi"/>
        </w:rPr>
        <w:br/>
      </w:r>
    </w:p>
    <w:p w:rsidR="00DC3E7A" w:rsidRPr="00895709" w:rsidRDefault="00DC3E7A" w:rsidP="00895709">
      <w:pPr>
        <w:bidi w:val="0"/>
        <w:rPr>
          <w:rFonts w:asciiTheme="minorBidi" w:hAnsiTheme="minorBidi"/>
        </w:rPr>
      </w:pPr>
      <w:r w:rsidRPr="00895709">
        <w:rPr>
          <w:rFonts w:asciiTheme="minorBidi" w:hAnsiTheme="minorBidi"/>
          <w:lang w:val="ru-RU"/>
        </w:rPr>
        <w:t xml:space="preserve">23. Рав Менахем Мендель из Косова. </w:t>
      </w:r>
      <w:r w:rsidRPr="00895709">
        <w:rPr>
          <w:rFonts w:asciiTheme="minorBidi" w:hAnsiTheme="minorBidi"/>
        </w:rPr>
        <w:t>“Любовь к миру”</w:t>
      </w:r>
      <w:r w:rsidRPr="00895709">
        <w:rPr>
          <w:rFonts w:asciiTheme="minorBidi" w:hAnsiTheme="minorBidi"/>
        </w:rPr>
        <w:br/>
        <w:t xml:space="preserve">Молящийся за товарища получает ответ первым. </w:t>
      </w:r>
      <w:proofErr w:type="gramStart"/>
      <w:r w:rsidRPr="00895709">
        <w:rPr>
          <w:rFonts w:asciiTheme="minorBidi" w:hAnsiTheme="minorBidi"/>
        </w:rPr>
        <w:t>Это означает, что человек, молящийся за товарища, становится каналом света, который проводится к товарищу, и благодаря ему проходит свет, поэтому он и получает ответ первым.</w:t>
      </w:r>
      <w:proofErr w:type="gramEnd"/>
      <w:r w:rsidRPr="00895709">
        <w:rPr>
          <w:rFonts w:asciiTheme="minorBidi" w:hAnsiTheme="minorBidi"/>
        </w:rPr>
        <w:t xml:space="preserve"> Тем самым становится понятно высказывание «благословляющий благословляется», потому что благословляющий становится каналом света, и поэтому благословляется</w:t>
      </w:r>
    </w:p>
    <w:p w:rsidR="003E690D" w:rsidRPr="00895709" w:rsidRDefault="003E690D" w:rsidP="00895709">
      <w:pPr>
        <w:bidi w:val="0"/>
        <w:rPr>
          <w:rFonts w:asciiTheme="minorBidi" w:hAnsiTheme="minorBidi"/>
        </w:rPr>
      </w:pPr>
    </w:p>
    <w:p w:rsidR="00DC3E7A" w:rsidRPr="00895709" w:rsidRDefault="00DC3E7A" w:rsidP="00895709">
      <w:pPr>
        <w:bidi w:val="0"/>
        <w:rPr>
          <w:rFonts w:asciiTheme="minorBidi" w:hAnsiTheme="minorBidi"/>
        </w:rPr>
      </w:pPr>
      <w:r w:rsidRPr="00895709">
        <w:rPr>
          <w:rFonts w:asciiTheme="minorBidi" w:hAnsiTheme="minorBidi"/>
        </w:rPr>
        <w:t xml:space="preserve">24. Рабаш - 1. Статья 15 (1986) "Молитва многих" </w:t>
      </w:r>
      <w:r w:rsidRPr="00895709">
        <w:rPr>
          <w:rFonts w:asciiTheme="minorBidi" w:hAnsiTheme="minorBidi"/>
        </w:rPr>
        <w:br/>
        <w:t xml:space="preserve">Если есть несколько человек, которые могут достичь цели творения – слиться с Творцом – тем самым они доставят Творцу большую радость, чем если бы только он один удостоился приближения Творца. И он отказывается от себя и хочет, чтобы Творец помог им, т.к. они доставят Творцу удовольствие большее, чем может быть от его работы. </w:t>
      </w:r>
      <w:proofErr w:type="gramStart"/>
      <w:r w:rsidRPr="00895709">
        <w:rPr>
          <w:rFonts w:asciiTheme="minorBidi" w:hAnsiTheme="minorBidi"/>
        </w:rPr>
        <w:t>И поэтому он просит за все общество, т.е. чтобы Творец помог всему обществу, и дал бы ему это чувство – удовлетворение от того, что он может отдавать Творцу, чтобы доставить Ему наслаждение.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И так как во всем должно быть пробуждение снизу, поэтому он дает пробуждение снизу.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А пробуждение свыше получат другие, т.е. те, о которых Творец знает, что будет от этого больше пользы Творцу.</w:t>
      </w:r>
      <w:proofErr w:type="gramEnd"/>
    </w:p>
    <w:p w:rsidR="00DC3E7A" w:rsidRPr="00895709" w:rsidRDefault="00DC3E7A" w:rsidP="00895709">
      <w:pPr>
        <w:bidi w:val="0"/>
        <w:rPr>
          <w:rFonts w:asciiTheme="minorBidi" w:hAnsiTheme="minorBidi"/>
        </w:rPr>
      </w:pPr>
    </w:p>
    <w:p w:rsidR="00DC3E7A" w:rsidRPr="00895709" w:rsidRDefault="00DC3E7A" w:rsidP="00895709">
      <w:pPr>
        <w:bidi w:val="0"/>
        <w:rPr>
          <w:rFonts w:asciiTheme="minorBidi" w:hAnsiTheme="minorBidi"/>
        </w:rPr>
      </w:pPr>
      <w:r w:rsidRPr="00895709">
        <w:rPr>
          <w:rFonts w:asciiTheme="minorBidi" w:hAnsiTheme="minorBidi"/>
        </w:rPr>
        <w:t xml:space="preserve">25. Рабаш - 1. </w:t>
      </w:r>
      <w:proofErr w:type="gramStart"/>
      <w:r w:rsidRPr="00895709">
        <w:rPr>
          <w:rFonts w:asciiTheme="minorBidi" w:hAnsiTheme="minorBidi"/>
        </w:rPr>
        <w:t xml:space="preserve">Статья 15 (1986) "Молитва многих" </w:t>
      </w:r>
      <w:r w:rsidRPr="00895709">
        <w:rPr>
          <w:rFonts w:asciiTheme="minorBidi" w:hAnsiTheme="minorBidi"/>
        </w:rPr>
        <w:br/>
        <w:t>Если у него есть сила просить за общество, тогда это будет ему истинной проверкой - согласен ли он на такую молитву.</w:t>
      </w:r>
      <w:proofErr w:type="gramEnd"/>
      <w:r w:rsidRPr="00895709">
        <w:rPr>
          <w:rFonts w:asciiTheme="minorBidi" w:hAnsiTheme="minorBidi"/>
        </w:rPr>
        <w:t xml:space="preserve"> Но если он знает, что то, что он говорит</w:t>
      </w:r>
      <w:proofErr w:type="gramStart"/>
      <w:r w:rsidRPr="00895709">
        <w:rPr>
          <w:rFonts w:asciiTheme="minorBidi" w:hAnsiTheme="minorBidi"/>
        </w:rPr>
        <w:t>,  –</w:t>
      </w:r>
      <w:proofErr w:type="gramEnd"/>
      <w:r w:rsidRPr="00895709">
        <w:rPr>
          <w:rFonts w:asciiTheme="minorBidi" w:hAnsiTheme="minorBidi"/>
        </w:rPr>
        <w:t xml:space="preserve"> это только пустые слова, то что же он может сделать, когда видит, что тело не согласно на такую молитву. </w:t>
      </w:r>
      <w:proofErr w:type="gramStart"/>
      <w:r w:rsidRPr="00895709">
        <w:rPr>
          <w:rFonts w:asciiTheme="minorBidi" w:hAnsiTheme="minorBidi"/>
        </w:rPr>
        <w:t>Чтобы это была чистая отдача без примеси получения.</w:t>
      </w:r>
      <w:proofErr w:type="gramEnd"/>
      <w:r w:rsidRPr="00895709">
        <w:rPr>
          <w:rFonts w:asciiTheme="minorBidi" w:hAnsiTheme="minorBidi"/>
        </w:rPr>
        <w:t xml:space="preserve"> На это есть только один известный совет: просить Творца и верить выше знания, что Творец может помочь ему и всему обществу в целом.</w:t>
      </w:r>
      <w:r w:rsidRPr="00895709">
        <w:rPr>
          <w:rFonts w:asciiTheme="minorBidi" w:hAnsiTheme="minorBidi"/>
        </w:rPr>
        <w:br/>
      </w:r>
    </w:p>
    <w:p w:rsidR="00DC3E7A" w:rsidRPr="00895709" w:rsidRDefault="00DC3E7A" w:rsidP="00895709">
      <w:pPr>
        <w:bidi w:val="0"/>
        <w:rPr>
          <w:rFonts w:asciiTheme="minorBidi" w:hAnsiTheme="minorBidi"/>
        </w:rPr>
      </w:pPr>
      <w:r w:rsidRPr="00895709">
        <w:rPr>
          <w:rFonts w:asciiTheme="minorBidi" w:hAnsiTheme="minorBidi"/>
        </w:rPr>
        <w:t xml:space="preserve">26. Сборник законов (Хошен а-мишпат). </w:t>
      </w:r>
      <w:proofErr w:type="gramStart"/>
      <w:r w:rsidRPr="00895709">
        <w:rPr>
          <w:rFonts w:asciiTheme="minorBidi" w:hAnsiTheme="minorBidi"/>
        </w:rPr>
        <w:t>Законы поручителя, закон 3-30</w:t>
      </w:r>
      <w:r w:rsidRPr="00895709">
        <w:rPr>
          <w:rFonts w:asciiTheme="minorBidi" w:hAnsiTheme="minorBidi"/>
        </w:rPr>
        <w:br/>
        <w:t xml:space="preserve">Невозможно выполнить Тору и заповеди иначе как с помощью поручительства, когда </w:t>
      </w:r>
      <w:r w:rsidRPr="00895709">
        <w:rPr>
          <w:rFonts w:asciiTheme="minorBidi" w:hAnsiTheme="minorBidi"/>
        </w:rPr>
        <w:lastRenderedPageBreak/>
        <w:t>каждый поручается за своего товарища.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Так как основа выполнения Торы - это желание, приобретаемое с помощью единства.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И поэтому тот, кто хочет принять на себя Тору и заповеди, должен включиться в общество Израиля в большом единении.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И поэтому, во время получения Торы, конечно же немедленно поручились друг за друга, ведь как только хотят получить Тору, должны сразу же включиться друг в друга и стать все вместе как одно целое, чтобы соединиться в едином желании.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И тогда, конечно же, каждый поручается за товарища, потому что все важны, как одно целое.</w:t>
      </w:r>
      <w:proofErr w:type="gramEnd"/>
      <w:r w:rsidRPr="00895709">
        <w:rPr>
          <w:rFonts w:asciiTheme="minorBidi" w:hAnsiTheme="minorBidi"/>
        </w:rPr>
        <w:t xml:space="preserve"> И именно благодаря тому, что каждый поручился за товарища, что является единением, именно благодаря этому способны выполнить Тору, а без этого не было вообще никакой возможности выполнить Тору. Ведь главное в любви и единении – это желание, когда каждый наполняет желание товарища, и между ними нет никакого различия в желании, и все включаются в одно желание, с помощью чего включаются в желание Высшего, что является целью единства. </w:t>
      </w:r>
      <w:r w:rsidRPr="00895709">
        <w:rPr>
          <w:rFonts w:asciiTheme="minorBidi" w:hAnsiTheme="minorBidi"/>
        </w:rPr>
        <w:br/>
      </w:r>
    </w:p>
    <w:p w:rsidR="002B3992" w:rsidRPr="00895709" w:rsidRDefault="00DC3E7A" w:rsidP="00895709">
      <w:pPr>
        <w:bidi w:val="0"/>
        <w:rPr>
          <w:rFonts w:asciiTheme="minorBidi" w:hAnsiTheme="minorBidi"/>
        </w:rPr>
      </w:pPr>
      <w:r w:rsidRPr="00895709">
        <w:rPr>
          <w:rFonts w:asciiTheme="minorBidi" w:hAnsiTheme="minorBidi"/>
        </w:rPr>
        <w:t xml:space="preserve">27.  Сборник законов. </w:t>
      </w:r>
      <w:proofErr w:type="gramStart"/>
      <w:r w:rsidRPr="00895709">
        <w:rPr>
          <w:rFonts w:asciiTheme="minorBidi" w:hAnsiTheme="minorBidi"/>
        </w:rPr>
        <w:t>Законы дома собрания, Закон 1</w:t>
      </w:r>
      <w:r w:rsidRPr="00895709">
        <w:rPr>
          <w:rFonts w:asciiTheme="minorBidi" w:hAnsiTheme="minorBidi"/>
        </w:rPr>
        <w:br/>
        <w:t>Главное в возвышении души и ее совершенстве – это когда все души включаются друг в друга и становятся одним целым, потому что тогда они поднимаются в святость.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Ведь святость едина, и поэтому молитва, т.е. свойство души, главным образом зависит от объединения душ.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Поэтому главная молитва – в обществе, а не в одиночестве, чтобы не был каждый сам по себе, что противоположно святости.</w:t>
      </w:r>
      <w:proofErr w:type="gramEnd"/>
      <w:r w:rsidRPr="00895709">
        <w:rPr>
          <w:rFonts w:asciiTheme="minorBidi" w:hAnsiTheme="minorBidi"/>
        </w:rPr>
        <w:t xml:space="preserve"> </w:t>
      </w:r>
      <w:proofErr w:type="gramStart"/>
      <w:r w:rsidRPr="00895709">
        <w:rPr>
          <w:rFonts w:asciiTheme="minorBidi" w:hAnsiTheme="minorBidi"/>
        </w:rPr>
        <w:t>Только необходимо соединить вместе святое общество, и станут одним целым, и тогда это совершенная молитва.</w:t>
      </w:r>
      <w:proofErr w:type="gramEnd"/>
      <w:r w:rsidRPr="00895709">
        <w:rPr>
          <w:rFonts w:asciiTheme="minorBidi" w:hAnsiTheme="minorBidi"/>
        </w:rPr>
        <w:br/>
      </w:r>
    </w:p>
    <w:p w:rsidR="00895709" w:rsidRPr="00895709" w:rsidRDefault="00895709" w:rsidP="00895709">
      <w:pPr>
        <w:bidi w:val="0"/>
        <w:rPr>
          <w:rFonts w:asciiTheme="minorBidi" w:hAnsiTheme="minorBidi"/>
        </w:rPr>
      </w:pPr>
    </w:p>
    <w:p w:rsidR="00895709" w:rsidRPr="00895709" w:rsidRDefault="003D1DBC" w:rsidP="003D1DBC">
      <w:pPr>
        <w:bidi w:val="0"/>
        <w:rPr>
          <w:rFonts w:asciiTheme="minorBidi" w:hAnsiTheme="minorBidi"/>
        </w:rPr>
      </w:pPr>
      <w:r w:rsidRPr="003D1DBC">
        <w:rPr>
          <w:rFonts w:asciiTheme="minorBidi" w:hAnsiTheme="minorBidi"/>
        </w:rPr>
        <w:t>http://files.kabbalahmedia.info/download/audio/heb_o_rav_2018-06-18_kitei-makor_achana-le-kenes_n1_p1.mp3</w:t>
      </w:r>
      <w:bookmarkStart w:id="0" w:name="_GoBack"/>
      <w:bookmarkEnd w:id="0"/>
    </w:p>
    <w:sectPr w:rsidR="00895709" w:rsidRPr="00895709" w:rsidSect="002E4F0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BDC"/>
    <w:multiLevelType w:val="multilevel"/>
    <w:tmpl w:val="F342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B1789"/>
    <w:multiLevelType w:val="multilevel"/>
    <w:tmpl w:val="4CF0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F0AE1"/>
    <w:multiLevelType w:val="multilevel"/>
    <w:tmpl w:val="28B4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B3C9E"/>
    <w:multiLevelType w:val="multilevel"/>
    <w:tmpl w:val="60BC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7A"/>
    <w:rsid w:val="002B3992"/>
    <w:rsid w:val="002E4F0B"/>
    <w:rsid w:val="003D1DBC"/>
    <w:rsid w:val="003E690D"/>
    <w:rsid w:val="00895709"/>
    <w:rsid w:val="00D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E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3E7A"/>
    <w:rPr>
      <w:color w:val="0000FF"/>
      <w:u w:val="single"/>
    </w:rPr>
  </w:style>
  <w:style w:type="character" w:customStyle="1" w:styleId="apple-tab-span">
    <w:name w:val="apple-tab-span"/>
    <w:basedOn w:val="a0"/>
    <w:rsid w:val="00DC3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E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3E7A"/>
    <w:rPr>
      <w:color w:val="0000FF"/>
      <w:u w:val="single"/>
    </w:rPr>
  </w:style>
  <w:style w:type="character" w:customStyle="1" w:styleId="apple-tab-span">
    <w:name w:val="apple-tab-span"/>
    <w:basedOn w:val="a0"/>
    <w:rsid w:val="00DC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2825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2018-07-16T09:59:00Z</dcterms:created>
  <dcterms:modified xsi:type="dcterms:W3CDTF">2018-07-16T09:59:00Z</dcterms:modified>
</cp:coreProperties>
</file>