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63" w:rsidRPr="00476863" w:rsidRDefault="00476863" w:rsidP="00476863">
      <w:pPr>
        <w:bidi w:val="0"/>
        <w:rPr>
          <w:rFonts w:asciiTheme="minorBidi" w:hAnsiTheme="minorBidi"/>
          <w:b/>
          <w:bCs/>
          <w:sz w:val="24"/>
          <w:szCs w:val="24"/>
          <w:u w:val="single"/>
        </w:rPr>
      </w:pPr>
      <w:r w:rsidRPr="00476863">
        <w:rPr>
          <w:rFonts w:asciiTheme="minorBidi" w:hAnsiTheme="minorBidi"/>
          <w:b/>
          <w:bCs/>
          <w:sz w:val="28"/>
          <w:szCs w:val="28"/>
          <w:u w:val="single"/>
        </w:rPr>
        <w:t>Всемирный конгресс “Каббала для всех” 2018 “Мы все одна семья”</w:t>
      </w:r>
      <w:r w:rsidRPr="00476863">
        <w:rPr>
          <w:rFonts w:asciiTheme="minorBidi" w:hAnsiTheme="minorBidi"/>
          <w:b/>
          <w:bCs/>
          <w:sz w:val="28"/>
          <w:szCs w:val="28"/>
          <w:u w:val="single"/>
        </w:rPr>
        <w:br/>
      </w:r>
    </w:p>
    <w:p w:rsidR="00476863" w:rsidRPr="00476863" w:rsidRDefault="00476863" w:rsidP="00476863">
      <w:pPr>
        <w:bidi w:val="0"/>
        <w:rPr>
          <w:rFonts w:asciiTheme="minorBidi" w:hAnsiTheme="minorBidi"/>
          <w:b/>
          <w:bCs/>
          <w:sz w:val="28"/>
          <w:szCs w:val="28"/>
          <w:lang w:val="ru-RU"/>
        </w:rPr>
      </w:pPr>
      <w:r w:rsidRPr="00476863">
        <w:rPr>
          <w:rFonts w:asciiTheme="minorBidi" w:hAnsiTheme="minorBidi"/>
          <w:b/>
          <w:bCs/>
          <w:sz w:val="28"/>
          <w:szCs w:val="28"/>
          <w:lang w:val="ru-RU"/>
        </w:rPr>
        <w:t xml:space="preserve">Урок 2: </w:t>
      </w:r>
      <w:proofErr w:type="gramStart"/>
      <w:r w:rsidRPr="00476863">
        <w:rPr>
          <w:rFonts w:asciiTheme="minorBidi" w:hAnsiTheme="minorBidi"/>
          <w:b/>
          <w:bCs/>
          <w:sz w:val="28"/>
          <w:szCs w:val="28"/>
          <w:lang w:val="ru-RU"/>
        </w:rPr>
        <w:t>В</w:t>
      </w:r>
      <w:proofErr w:type="gramEnd"/>
      <w:r w:rsidRPr="00476863">
        <w:rPr>
          <w:rFonts w:asciiTheme="minorBidi" w:hAnsiTheme="minorBidi"/>
          <w:b/>
          <w:bCs/>
          <w:sz w:val="28"/>
          <w:szCs w:val="28"/>
          <w:lang w:val="ru-RU"/>
        </w:rPr>
        <w:t xml:space="preserve"> каждом поколении должен человек видеть себя как будто он вышел из Египта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1. Рабаш - 1. Статья 3 (1984) "Любовь товарищей - 1" </w:t>
      </w:r>
      <w:r w:rsidRPr="00476863">
        <w:rPr>
          <w:rFonts w:asciiTheme="minorBidi" w:hAnsiTheme="minorBidi"/>
          <w:sz w:val="24"/>
          <w:szCs w:val="24"/>
        </w:rPr>
        <w:br/>
        <w:t xml:space="preserve">"И нашёл его человек, когда он бродил по полю, и спросил его тот человек: “Что попросишь?"...то есть "Чем я могу тебе помочь?". И отвечает ему: «Братьев своих я прошу (ищу)», – то есть, благодаря тому, что я буду в одной группе с товарищами, в группе, в которой есть любовь к товарищам, я смогу подняться к любви к Творцу. 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Эта дорога называется «путем отдачи». Этот путь идет вразрез с нашей природой. А чтобы мы могли прийти к этому, нет другого совета, кроме любви к товарищам, ведь этим каждый может помочь своему товарищу. "И сказал человек: «Ушли они отсюда»". Раши объясняет: порвали они братские узы, то есть, они не хотят объединяться с тобой. И это, в конце концов, привело к тому, что народ Исраэля попал в египетское изгнание. И чтобы выйти из Египта, мы должны объединиться в группу, где существует любовь к товарищам, и с помощью этого удостоимся выйти из Египта и получить Тору.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2. Рабаш - 3. Статья 936 "Время избавления"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Известно, что невозможно выйти из изгнания, если не были в изгнании. Известно, что Тора вечна и действует в каждом поколении. И так же мы говорим в пасхальной Агаде – в каждом поколении человек должен представлять себя выходящим из изгнания. Поэтому необходимо знать, что такое изгнание, в котором мы находимся. И каждое поколение должно выйти из этого горького изгнания.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3. Рабаш - 2. Статья 15 (1991) “Что означает благословение «что сотворил мне чудо в этом месте» в духовной работе” 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Изгнание, которое ощущает человек, что он находится в изгнании – это измеряется не согласно изгнанию, а согласно ощущению им зла и страданий, что страдает от того, что пребывает в изгнании. И тогда, когда он страдает от того, что пребывает во власти поработителей, когда вынужден делать все, что они требуют от него, и у него нет никакой возможности сделать то, что он хочет, а он вынужден служить и реализовывать все, что народы мира, находящиеся в теле человека, требуют, и у него нет никаких сил изменить им - в соответствии с мерой </w:t>
      </w:r>
      <w:r w:rsidRPr="00476863">
        <w:rPr>
          <w:rFonts w:asciiTheme="minorBidi" w:hAnsiTheme="minorBidi"/>
          <w:sz w:val="24"/>
          <w:szCs w:val="24"/>
        </w:rPr>
        <w:lastRenderedPageBreak/>
        <w:t>страданий, которые он ощущает и хочет сбежать от них, в этой мере он может насладиться освобождением.</w:t>
      </w:r>
      <w:r w:rsidRPr="00476863">
        <w:rPr>
          <w:rFonts w:asciiTheme="minorBidi" w:hAnsiTheme="minorBidi"/>
          <w:sz w:val="24"/>
          <w:szCs w:val="24"/>
        </w:rPr>
        <w:br/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4. Рабаш - 2. Статья 11 (1990) Что означает ханукальная свеча слева в работе”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Человек включает в себя весь мир. То есть Исраэль и 70 народов мира находятся в одном человеке… И когда 70 народов властвуют в человеке над свойством Исраэля, это означает, что народ Исраэля в изгнании под властью народов. То есть желания и страсти властвуют над свойством Исраэля в нем, и у свойства Исраэль нет никакой возможности работать ради Творца, а только ради себя. </w:t>
      </w:r>
      <w:r w:rsidRPr="00476863">
        <w:rPr>
          <w:rFonts w:asciiTheme="minorBidi" w:hAnsiTheme="minorBidi"/>
          <w:sz w:val="24"/>
          <w:szCs w:val="24"/>
        </w:rPr>
        <w:br/>
        <w:t>А согласно пониманию и разуму нет никакой возможности понять, как когда-то у него может появиться возможность освободиться от власти народов мира в нем. И сколько человек не вкладывает в работу, чтобы выйти из-под их власти – это не приносит успеха, а напротив, каждый раз он видит все больше, что совершенно невозможно выйти из этого изгнания. Поэтому мы всегда должны помнить выход из Египта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5. Рабаш - 1. Статья 19 (1985) “Пойдем к фараону -1”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Сказали мудрецы (Брахот 10): "Даже когда острый меч возложен на его шею, не оставит милосердие"... И "меч возложен на его шею", т.е. несмотря на то, что зло человека, называемое себялюбием, "возложено на его шею" и хочет отделить его от святости, показывая ему, что нет никакой возможности избавиться от его гнета, тогда должен человек сказать, что то, что перед ним предстает сейчас – это правда, но "не оставит милосердие", т.е. он должен верить, что Творец может дать ему милосердие – свойство отдавать. Своими силами человек не способен выйти из-под власти эгоизма, но Творец, помогая, безусловно, может вывести его, и это то, что написано "Я Господь, Творец ваш, который вывел вас из страны Египет, чтобы быть для вас Творцом". 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6.  Бааль Сулам. Плоды мудрости О Торе. “Не время собирать стадо”</w:t>
      </w:r>
      <w:r w:rsidRPr="00476863">
        <w:rPr>
          <w:rFonts w:asciiTheme="minorBidi" w:hAnsiTheme="minorBidi"/>
          <w:sz w:val="24"/>
          <w:szCs w:val="24"/>
        </w:rPr>
        <w:br/>
        <w:t xml:space="preserve">Одиночке нельзя выходить из общества и просить за себя, даже чтобы доставить наслаждение Творцу, - молиться можно только за всё общество. Ибо выходящий из общества, чтобы просить за свою частную душу, не созидает, а наоборот, вызывает разрушение своей души, как сказано: «Всякий гордящийся…»  Ибо невозможно представить себе выходящего из общества без облачения гордыни, и горе ему, так как он вызывает разрушение своей души. И во время работы, когда человек молится в одиночестве, он поневоле выходит из общества и разрушает свою душу. И не должно быть побуждения у любого из сынов Исраэля требовать что-либо для себя, ведь у отдельного человека не было недостатка ни в чем, ибо не чувствовали они себя самостоятельными </w:t>
      </w:r>
      <w:r w:rsidRPr="00476863">
        <w:rPr>
          <w:rFonts w:asciiTheme="minorBidi" w:hAnsiTheme="minorBidi"/>
          <w:sz w:val="24"/>
          <w:szCs w:val="24"/>
        </w:rPr>
        <w:lastRenderedPageBreak/>
        <w:t>единицами. И это дало им силы выйти из Египта - сильной рукой. И должен каждый человек собрать все свои силы в обществе Исраэля, во всех обращениях к Творцу в молитве и работе, и пусть включится в корень всего Исраэля.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7. Рабаш - 1. Cтатья 1, часть 2 (1984) “Цель группы - 2” </w:t>
      </w:r>
      <w:r w:rsidRPr="00476863">
        <w:rPr>
          <w:rFonts w:asciiTheme="minorBidi" w:hAnsiTheme="minorBidi"/>
          <w:sz w:val="24"/>
          <w:szCs w:val="24"/>
        </w:rPr>
        <w:br/>
        <w:t xml:space="preserve">Необходима группа, чтобы все стали большой силой, и могли работать вместе для отмены желания получать, называемого «злом», ибо оно не дает прийти к цели, ради которой был создан человек. Поэтому группа должна состоять из отдельных людей, единых во мнении, что необходимо прийти к этому. И тогда из всех этих отдельных людей создается одна большая сила, позволяющая бороться с собой, ибо каждый включает в себя всех. Получается, что каждый основывается на большом желании достичь цели. 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8. Рабаш - 1. Статья 2 (1984) “О любви к товарищам” 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 xml:space="preserve">Нужно помнить, что группа основана на фундаменте любви к ближнему, чтобы каждый получил от группы любовь к ближнему и ненависть к самому себе. А когда он видит, как товарищ прилагает усилия в самоотмене и любви к ближнему, это приводит к тому, что каждый включает в себя намерение товарища. Получается, что если группа основана, например, на 10 товарищах, каждый включает в себя 10 сил, которые заняты отменой своего “я”, ненавистью к себе и любовью к ближнему. 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9. Зоар ла Ам. Предисловие книги Зоар. “Две точки”, п. 121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  <w:rtl/>
        </w:rPr>
      </w:pPr>
      <w:r w:rsidRPr="00476863">
        <w:rPr>
          <w:rFonts w:asciiTheme="minorBidi" w:hAnsiTheme="minorBidi"/>
          <w:sz w:val="24"/>
          <w:szCs w:val="24"/>
        </w:rPr>
        <w:t>Прежде чем удостаиваются, с помощью Торы и заповедей, преобразовать содержащееся в нас желание получать на получение ради отдачи, крепкие замки запирают эти ворота к Творцу. Ведь тогда и назначение их противоположно – отдалить нас от Творца. Поэтому называются силы разделения «замка́ми», так как запирают ворота к сближению, отдаляя нас от Творца.</w:t>
      </w:r>
      <w:r w:rsidRPr="00476863">
        <w:rPr>
          <w:rFonts w:asciiTheme="minorBidi" w:hAnsiTheme="minorBidi"/>
          <w:sz w:val="24"/>
          <w:szCs w:val="24"/>
        </w:rPr>
        <w:br/>
        <w:t xml:space="preserve">Но если мы преодолеваем их так, что они не могут повлиять на любовь в нашем сердце, охлаждая ее, преображаются тогда эти «замки», становясь «входами», и тьма превращается в свет, а горечь обращается сладостью. Поскольку каждый «замо́к» позволяет нам достигнуть особую ступень управления Творца, и становятся они «входами» к ступеням Его постижения. </w:t>
      </w:r>
      <w:r w:rsidRPr="00476863">
        <w:rPr>
          <w:rFonts w:asciiTheme="minorBidi" w:hAnsiTheme="minorBidi"/>
          <w:sz w:val="24"/>
          <w:szCs w:val="24"/>
        </w:rPr>
        <w:br/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t>10. Бааль Сулам. “Шофар Машиаха”</w:t>
      </w:r>
    </w:p>
    <w:p w:rsidR="00476863" w:rsidRPr="00476863" w:rsidRDefault="00476863" w:rsidP="00476863">
      <w:pPr>
        <w:bidi w:val="0"/>
        <w:rPr>
          <w:rFonts w:asciiTheme="minorBidi" w:hAnsiTheme="minorBidi"/>
          <w:sz w:val="24"/>
          <w:szCs w:val="24"/>
        </w:rPr>
      </w:pPr>
      <w:r w:rsidRPr="00476863">
        <w:rPr>
          <w:rFonts w:asciiTheme="minorBidi" w:hAnsiTheme="minorBidi"/>
          <w:sz w:val="24"/>
          <w:szCs w:val="24"/>
        </w:rPr>
        <w:lastRenderedPageBreak/>
        <w:t>Есть обязательство, предшествующее избавлению, в результате которого все народы мира признают Тору Израиля, как сказано: «и наполнится земля знанием». Пример тому – исход из Египта, когда заранее было гарантировано, что Фараон тоже признает истинность Творца и Его заповедей, разрешив им выйти (из Египта)</w:t>
      </w:r>
      <w:r w:rsidRPr="00476863">
        <w:rPr>
          <w:rFonts w:asciiTheme="minorBidi" w:hAnsiTheme="minorBidi"/>
          <w:sz w:val="24"/>
          <w:szCs w:val="24"/>
        </w:rPr>
        <w:br/>
        <w:t>Сказано поэтому, что каждый из народов будет держаться за человека иhуди, который поведет его в святую землю. Недостаточно того, чтобы [сыновья Израиля] вышли [из Египта] сами. Пойми однако, откуда придет к народам мира такое знание и желание. Знай же, что это произойдет благодаря распространению подлинной мудрости, дабы воочию увидели истинного Творца и истинную Тору.</w:t>
      </w:r>
      <w:r w:rsidRPr="00476863">
        <w:rPr>
          <w:rFonts w:asciiTheme="minorBidi" w:hAnsiTheme="minorBidi"/>
          <w:sz w:val="24"/>
          <w:szCs w:val="24"/>
        </w:rPr>
        <w:br/>
        <w:t>Распространение этой мудрости в массах называется «Шофа́р», подобно шофару – бараньему рогу, звук которого разносится на большие расстояния. Так же и отзвук этой мудрости будет разноситься по всему миру, пока даже народы не услышат и не признают, что есть мудрость Творца в среде Израиля.</w:t>
      </w:r>
    </w:p>
    <w:p w:rsidR="00431319" w:rsidRPr="00476863" w:rsidRDefault="00431319" w:rsidP="00476863">
      <w:pPr>
        <w:bidi w:val="0"/>
        <w:rPr>
          <w:rFonts w:asciiTheme="minorBidi" w:hAnsiTheme="minorBidi"/>
          <w:sz w:val="24"/>
          <w:szCs w:val="24"/>
        </w:rPr>
      </w:pPr>
    </w:p>
    <w:sectPr w:rsidR="00431319" w:rsidRPr="00476863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63"/>
    <w:rsid w:val="003C61E1"/>
    <w:rsid w:val="00431319"/>
    <w:rsid w:val="00476863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2AC6"/>
  <w15:chartTrackingRefBased/>
  <w15:docId w15:val="{CACA2B1D-A9F0-4CBF-82EB-05B5F1F8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768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7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2018-02-19T02:49:00Z</dcterms:created>
  <dcterms:modified xsi:type="dcterms:W3CDTF">2018-02-19T03:06:00Z</dcterms:modified>
</cp:coreProperties>
</file>