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98" w:rsidRDefault="00C41198" w:rsidP="00C41198">
      <w:pPr>
        <w:pStyle w:val="Heading1"/>
        <w:numPr>
          <w:ilvl w:val="0"/>
          <w:numId w:val="0"/>
        </w:numPr>
        <w:ind w:left="567" w:hanging="567"/>
        <w:rPr>
          <w:rtl/>
        </w:rPr>
      </w:pPr>
      <w:bookmarkStart w:id="0" w:name="_GoBack"/>
      <w:r>
        <w:rPr>
          <w:rtl/>
        </w:rPr>
        <w:t>11. לאיזה דרגה האדם צריך להגיע שלא יצטרך להתגלגל</w:t>
      </w:r>
    </w:p>
    <w:bookmarkEnd w:id="0"/>
    <w:p w:rsidR="00C41198" w:rsidRDefault="00C41198" w:rsidP="00C41198">
      <w:pPr>
        <w:pStyle w:val="DateKot"/>
        <w:rPr>
          <w:rtl/>
        </w:rPr>
      </w:pPr>
      <w:r>
        <w:rPr>
          <w:rtl/>
        </w:rPr>
        <w:t>תשמ"ד - מאמר י' 1984 - מאמר 10</w:t>
      </w:r>
    </w:p>
    <w:p w:rsidR="00C41198" w:rsidRDefault="00C41198" w:rsidP="00C41198">
      <w:pPr>
        <w:rPr>
          <w:rtl/>
        </w:rPr>
      </w:pPr>
      <w:r>
        <w:rPr>
          <w:rtl/>
        </w:rPr>
        <w:t>שאלה: לאיזה דרגה צריך האדם להגיע שלא יצטרך להתגלגל פעם שנית.</w:t>
      </w:r>
    </w:p>
    <w:p w:rsidR="00C41198" w:rsidRDefault="00C41198" w:rsidP="00C41198">
      <w:pPr>
        <w:rPr>
          <w:rtl/>
        </w:rPr>
      </w:pPr>
      <w:r>
        <w:rPr>
          <w:rtl/>
        </w:rPr>
        <w:t>הנה בשער הגלגולים (דף י' טור ב') כתוב שם, "שכל בני ישראל מוכרחים להתגלגל עד שיושלמו בכל הנרנח"י. אמנם רוב בני אדם אין להם כל החמישה חלקים, הנקראים נרנח"י, רק נפש בלבד, אשר היא מן העשיה".</w:t>
      </w:r>
    </w:p>
    <w:p w:rsidR="00C41198" w:rsidRDefault="00C41198" w:rsidP="00C41198">
      <w:pPr>
        <w:rPr>
          <w:rtl/>
        </w:rPr>
      </w:pPr>
      <w:r>
        <w:rPr>
          <w:rtl/>
        </w:rPr>
        <w:t>משמע מכאן, שכל אחד צריך לתקן רק חלקו ושורש נשמתו, ולא יותר. ובזה נשלם בחינתו מה שהוא צריך לתקן.</w:t>
      </w:r>
    </w:p>
    <w:p w:rsidR="00C41198" w:rsidRDefault="00C41198" w:rsidP="00C41198">
      <w:pPr>
        <w:rPr>
          <w:rtl/>
        </w:rPr>
      </w:pPr>
      <w:r>
        <w:rPr>
          <w:rtl/>
        </w:rPr>
        <w:t>והענין הוא, כי צריכים לדעת, שכל הנשמות נמשכות מנשמת אדם הראשון, כי לאחר שחטא בחטא עץ הדעת, נתחלקה נשמתו לשישים רבוא נשמות, זאת אומרת, מה שהיה לאדם הראשון אור אחד, הנקרא בלשון הזה"ק, "זיהרא עילאה", שהיה לו בגן עדן בבת אחת, היא מתפשטת לחלקים רבים.</w:t>
      </w:r>
    </w:p>
    <w:p w:rsidR="00C41198" w:rsidRDefault="00C41198" w:rsidP="00C41198">
      <w:pPr>
        <w:rPr>
          <w:rtl/>
        </w:rPr>
      </w:pPr>
      <w:r>
        <w:rPr>
          <w:rtl/>
        </w:rPr>
        <w:t>ועיין בספר "פנים מסבירות" (דף נ"ו, ד"ה וצריך), וזה לשונו "והוא כי אחר שנתערב טוב ורע (היינו לאחר החטא), נעשה לקליפות בנין גדול שיש כח להם להתאחז בהקדושה, וכדי להישמר מהם, נחלק האור דז' ימי בראשית לחלקים קטנים מאוד, אשר הקליפות לא יכולים לינוק מחמת קטנותם.</w:t>
      </w:r>
    </w:p>
    <w:p w:rsidR="00C41198" w:rsidRDefault="00C41198" w:rsidP="00C41198">
      <w:pPr>
        <w:rPr>
          <w:rtl/>
        </w:rPr>
      </w:pPr>
      <w:r>
        <w:rPr>
          <w:rtl/>
        </w:rPr>
        <w:t>על דרך משל, במלך שרוצה לשלוח סך גדול דינרי זהב לבנו למדינת הים. והנה כל בני מדינתו גנבים ורמאים, ואין לו שליח נאמן. מה עשה, הלך ופרט את הדינרים לפרוטות ושילחם על ידי שליחים רבים, באופן שלא יהיה כדאי להם הנאת החמס שיפגמו בשבילה בכבוד מלכות".</w:t>
      </w:r>
    </w:p>
    <w:p w:rsidR="00C41198" w:rsidRDefault="00C41198" w:rsidP="00C41198">
      <w:pPr>
        <w:rPr>
          <w:rtl/>
        </w:rPr>
      </w:pPr>
      <w:r>
        <w:rPr>
          <w:rtl/>
        </w:rPr>
        <w:t>שבאופן זה, דסדר זמנים בנפשות רבות, אפשר על ידי הארות הימים, לברר כל הניצוצין קדישין שנעשקו בידי הקליפות, מסיבת החטא דעץ הדעת כנ"ל.</w:t>
      </w:r>
    </w:p>
    <w:p w:rsidR="00C41198" w:rsidRDefault="00C41198" w:rsidP="00C41198">
      <w:pPr>
        <w:rPr>
          <w:rtl/>
        </w:rPr>
      </w:pPr>
      <w:r>
        <w:rPr>
          <w:rtl/>
        </w:rPr>
        <w:t>וסוד הנפשות רבות הוא, בחינת התפרטות לאורות הפנימיים, ובחינת ימים מרובים הוא, בחינת התפרטות לבחינת אורות חיצוניים, ופרוטה ופרוטה מצטרף לחשבון אור הגדול שחטא בו אדם הראשון, ואז יהיה גמר התיקון.</w:t>
      </w:r>
    </w:p>
    <w:p w:rsidR="00C41198" w:rsidRDefault="00C41198" w:rsidP="00C41198">
      <w:pPr>
        <w:rPr>
          <w:rtl/>
        </w:rPr>
      </w:pPr>
      <w:r>
        <w:rPr>
          <w:rtl/>
        </w:rPr>
        <w:t>היוצא מזה, שכל אחד שנולד, נולד רק עם חלק קטן מחלקו של נשמת אדם הראשון, וכשמתקן חלקו כבר לא צריך עוד הפעם להתגלגל. לכן אין אדם יכול לתקן רק מה ששייך לחלקו, ועל זה כתוב בספר "עץ חיים" להאר"י ז"ל, "אין יום דומה לחבירו ואין רגע דומה לחברתה, ואין אדם דומה לחבירו, ותתקן החלבנה מה שלא תתקן הלבונה. אלא כל אחד צריך לתקן מה ששייך לחלקו".</w:t>
      </w:r>
    </w:p>
    <w:p w:rsidR="00C41198" w:rsidRDefault="00C41198" w:rsidP="00C41198">
      <w:pPr>
        <w:rPr>
          <w:rtl/>
        </w:rPr>
      </w:pPr>
      <w:r>
        <w:rPr>
          <w:rtl/>
        </w:rPr>
        <w:t>אבל צריכים לדעת, שכל אדם שנולד יש לו עבודה של בחירה, כי אין אדם נולד צדיק, כמו שאמרו חז"ל (נידה ט"ז ע"ב), וזה לשונם "דדריש רבי חנינא בר פפא אותו מלאך הממונה על הריון, לילה שמו, ונוטל טיפה ומעמידה לפני הקב"ה, ואומר לפניו, רבונו של עולם, טיפה זו מה תהא עליה, גבור או חלש, חכם או טיפש, עשיר או עני, ואילו רשע או צדיק לא קאמר".</w:t>
      </w:r>
    </w:p>
    <w:p w:rsidR="00C41198" w:rsidRDefault="00C41198" w:rsidP="00C41198">
      <w:pPr>
        <w:rPr>
          <w:rtl/>
        </w:rPr>
      </w:pPr>
      <w:r>
        <w:rPr>
          <w:rtl/>
        </w:rPr>
        <w:t>אם כן משמע מכאן, שאין אדם נולד צדיק, משום שצדיק ורשע לא קאמר, אלא זה ניתן לבחירת האדם, כל אחד כפי יגיעתו בתורה ומצות, כן הוא זוכה לזכך את לבו ולתקן את בחינתו מה שמוטל עליו מצד שורש נשמתו, ואז הוא נשלם.</w:t>
      </w:r>
    </w:p>
    <w:p w:rsidR="00C41198" w:rsidRDefault="00C41198" w:rsidP="00C41198">
      <w:pPr>
        <w:rPr>
          <w:rtl/>
        </w:rPr>
      </w:pPr>
      <w:r w:rsidRPr="005D093E">
        <w:rPr>
          <w:bCs/>
          <w:rtl/>
        </w:rPr>
        <w:t>הדרגה הראשונה שאדם נולד</w:t>
      </w:r>
    </w:p>
    <w:p w:rsidR="00C41198" w:rsidRDefault="00C41198" w:rsidP="00C41198">
      <w:pPr>
        <w:rPr>
          <w:rtl/>
        </w:rPr>
      </w:pPr>
      <w:r>
        <w:rPr>
          <w:rtl/>
        </w:rPr>
        <w:t>בזהר משפטים (דף ד' אות י"א בהסולם) כתוב שם, וזה לשונו "בוא וראה, אדם כשנולד, נותנים לו נפש מצד הבהמה מצד הטהרה, מצד אלו שנקראו אופני הקודש, דהיינו מעולם העשיה. זכה יותר, נותנים לו רוח מצד חיות הקודש, דהיינו מצד היצירה. זכה יותר, נותנים לו נשמה מצד הכסא, דהיינו מעולם הבריאה. זכה יותר, נותנים לו נפש בדרך האצילות. זכה יותר, נותנים לו רוח דאצילות מצד העמוד האמצעי, ונקרא בן אל הקב"ה, זה שכתוב, בנים אתם לה' אלקיכם. זכה יותר, נותנים לו נשמה שהם בינה, שעליהם נאמר, כל הנשמה תהלל יה. ונשלם בהם שם הויה".</w:t>
      </w:r>
    </w:p>
    <w:p w:rsidR="00C41198" w:rsidRDefault="00C41198" w:rsidP="00C41198">
      <w:pPr>
        <w:rPr>
          <w:rtl/>
        </w:rPr>
      </w:pPr>
      <w:r>
        <w:rPr>
          <w:rtl/>
        </w:rPr>
        <w:t>הרי ששלימות הנשמה הוא, שיש לו נר"ן מבי"ע ונר"ן מאצילות. וזה השלימות היה לו לאדם הראשון לפני החטא, ורק אחר החטא ירד ממדרגתו, ונתחלק נשמתו לשישים רבוא נשמות, כנ"ל.</w:t>
      </w:r>
    </w:p>
    <w:p w:rsidR="00C41198" w:rsidRDefault="00C41198" w:rsidP="00C41198">
      <w:pPr>
        <w:rPr>
          <w:rtl/>
        </w:rPr>
      </w:pPr>
      <w:r>
        <w:rPr>
          <w:rtl/>
        </w:rPr>
        <w:t>ומשום זה נקרא הרוחניות של האדם בשם, נשמה, אפילו בעת שאין לו רק נפש דנפש, משום שיש כלל, כל דבר שמדברים מאיזו בחינה מדברים תמיד על בחינה העליונה, וכיון שבחינה העליונה של האדם הוא דרגת נשמה, לכן באופן כללי קוראים תמיד את הרוחניות של האדם בשם, נשמה.</w:t>
      </w:r>
    </w:p>
    <w:p w:rsidR="00C41198" w:rsidRDefault="00C41198" w:rsidP="00C41198">
      <w:pPr>
        <w:rPr>
          <w:rtl/>
        </w:rPr>
      </w:pPr>
      <w:r>
        <w:rPr>
          <w:rtl/>
        </w:rPr>
        <w:lastRenderedPageBreak/>
        <w:t>אבל הגם שכל אדם נולד במדרגה הכי קטנה, יחד עם זה אמרו (עיין בשער הגלגולים, דף י"א טור ב') "כי כל אדם יכול להיות כמשה רבינו עליו השלום, אם ירצה לזכך מעשיו, לפי שיכול לקחת לו רוח אחר יותר גבוה עם רום היצירה, וכן נשמה מרום הבריאה". גם בזה תבין ענין המפורסם בדברי חז"ל, "כי רוחיהון דצדקייא או נשמתיהון באים ומתעברים באדם בסוד, הנקרא, עיבור לסייעו בעבודת ה' יתברך".</w:t>
      </w:r>
    </w:p>
    <w:p w:rsidR="00C41198" w:rsidRDefault="00C41198" w:rsidP="00C41198">
      <w:pPr>
        <w:rPr>
          <w:rtl/>
        </w:rPr>
      </w:pPr>
      <w:r>
        <w:rPr>
          <w:rtl/>
        </w:rPr>
        <w:t>וכמו כן מובא בהסולם, (הקדמת הזהר דף צ"ג, ד"ה והענין), וזה לשונו "והענין ההוא דטעין חמרי, הוא סוד הסיוע לנשמות הצדיקים הנשלח להם ממרומים בכדי להעלותן ממדרגה למדרגה, כי לולא הסיוע הזה שהקב"ה שולח לצדיקים, לא היו יכולים לצאת ממדרגתם ולהתעלות יותר למעלה. ולכן שולח הקב"ה לכל צדיק וצדיק נשמה גבוהה ממרומים, לכל אחד לפי מעלתו ומדרגתו, המסייעת לו בדרכו, והוא נקרא, עיבור נשמת הצדיק, וזה נקרא, גילוי נשמת הצדיקים".</w:t>
      </w:r>
    </w:p>
    <w:p w:rsidR="00C41198" w:rsidRDefault="00C41198" w:rsidP="00C41198">
      <w:pPr>
        <w:rPr>
          <w:rtl/>
        </w:rPr>
      </w:pPr>
      <w:r>
        <w:rPr>
          <w:rtl/>
        </w:rPr>
        <w:t>היוצא מזה, מה שאומרים, אין בו דור שלא יהיה בו כאברהם יצחק ויעקב, אין הפירוש שהם נולדו כך ושאין להם בחירה, אלא אלו אנשים שמשתדלים ללכת בדרך האמת, ונותנים את היגיעה מה שצריכים לתת, אלו אנשים מקבלים תמיד עזרה מלמעלה על ידי עיבור נשמת הצדיקים, שמקבלים כח לעלות במדרגות עליונות.</w:t>
      </w:r>
    </w:p>
    <w:p w:rsidR="00C41198" w:rsidRDefault="00C41198" w:rsidP="00C41198">
      <w:pPr>
        <w:rPr>
          <w:rtl/>
        </w:rPr>
      </w:pPr>
      <w:r>
        <w:rPr>
          <w:rtl/>
        </w:rPr>
        <w:t>נמצא, שכל מה שנותנים מלמעלה הוא בדרך סיוע, אבל לא בלי שום עבודה ובחירה.</w:t>
      </w:r>
    </w:p>
    <w:p w:rsidR="00C41198" w:rsidRDefault="00C41198" w:rsidP="00C41198">
      <w:pPr>
        <w:rPr>
          <w:rtl/>
        </w:rPr>
      </w:pPr>
      <w:r>
        <w:rPr>
          <w:rtl/>
        </w:rPr>
        <w:t>וקיום העולם הוא על ידי הצדיקים האלו שממשיכים שפע מלמעלה, וע"י זה יש קיום העולם.</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1198"/>
    <w:rsid w:val="0056574E"/>
    <w:rsid w:val="00C41198"/>
    <w:rsid w:val="00DD0441"/>
    <w:rsid w:val="00DF44DE"/>
    <w:rsid w:val="00FD57D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9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4119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198"/>
    <w:rPr>
      <w:rFonts w:ascii="Times New Roman" w:eastAsia="Times New Roman" w:hAnsi="Times New Roman" w:cs="David"/>
      <w:b/>
      <w:bCs/>
      <w:sz w:val="32"/>
      <w:szCs w:val="32"/>
      <w:lang w:eastAsia="he-IL"/>
    </w:rPr>
  </w:style>
  <w:style w:type="paragraph" w:customStyle="1" w:styleId="DateKot">
    <w:name w:val="DateKot"/>
    <w:basedOn w:val="Normal"/>
    <w:rsid w:val="00C41198"/>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9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4119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198"/>
    <w:rPr>
      <w:rFonts w:ascii="Times New Roman" w:eastAsia="Times New Roman" w:hAnsi="Times New Roman" w:cs="David"/>
      <w:b/>
      <w:bCs/>
      <w:sz w:val="32"/>
      <w:szCs w:val="32"/>
      <w:lang w:eastAsia="he-IL"/>
    </w:rPr>
  </w:style>
  <w:style w:type="paragraph" w:customStyle="1" w:styleId="DateKot">
    <w:name w:val="DateKot"/>
    <w:basedOn w:val="Normal"/>
    <w:rsid w:val="00C41198"/>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2015-01-24T09:51:00Z</dcterms:created>
  <dcterms:modified xsi:type="dcterms:W3CDTF">2015-01-24T09:51:00Z</dcterms:modified>
</cp:coreProperties>
</file>