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68D" w:rsidRPr="00EF0671" w:rsidRDefault="003343AA">
      <w:r>
        <w:rPr>
          <w:rFonts w:eastAsiaTheme="minorEastAsia"/>
          <w:noProof/>
          <w:color w:val="auto"/>
        </w:rPr>
        <w:pict>
          <v:shapetype id="_x0000_t202" coordsize="21600,21600" o:spt="202" path="m,l,21600r21600,l21600,xe">
            <v:stroke joinstyle="miter"/>
            <v:path gradientshapeok="t" o:connecttype="rect"/>
          </v:shapetype>
          <v:shape id="תיבת טקסט 3" o:spid="_x0000_s1026" type="#_x0000_t202" style="position:absolute;margin-left:-21pt;margin-top:-8.25pt;width:498pt;height:105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" fillcolor="#ccc0d9">
            <v:textbox>
              <w:txbxContent>
                <w:p w:rsidR="00424F7B" w:rsidRDefault="00424F7B" w:rsidP="00424F7B">
                  <w:pPr>
                    <w:bidi/>
                  </w:pPr>
                  <w:r>
                    <w:rPr>
                      <w:rFonts w:hint="cs"/>
                      <w:rtl/>
                    </w:rPr>
                    <w:t xml:space="preserve">מסמך זה הוא חומר גלם שנאסף על ידי התחקירנים והעורכים של התוכנית "חיים חדשים". </w:t>
                  </w:r>
                </w:p>
                <w:p w:rsidR="00424F7B" w:rsidRDefault="00424F7B" w:rsidP="00424F7B">
                  <w:pPr>
                    <w:bidi/>
                    <w:rPr>
                      <w:rtl/>
                    </w:rPr>
                  </w:pPr>
                  <w:r>
                    <w:rPr>
                      <w:rFonts w:hint="cs"/>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424F7B" w:rsidRDefault="00424F7B" w:rsidP="00424F7B">
                  <w:pPr>
                    <w:bidi/>
                    <w:rPr>
                      <w:rtl/>
                    </w:rPr>
                  </w:pPr>
                  <w:r>
                    <w:rPr>
                      <w:rFonts w:hint="cs"/>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Fonts w:hint="cs"/>
                      <w:rtl/>
                    </w:rPr>
                    <w:br/>
                    <w:t xml:space="preserve">במידה והגעתם לכאן במקרה, מומלץ קודם לצפות בתוכניות "חיים חדשים" בקישור הבא: </w:t>
                  </w:r>
                  <w:hyperlink r:id="rId7" w:tgtFrame="_blank" w:history="1">
                    <w:r>
                      <w:rPr>
                        <w:rStyle w:val="Hyperlink"/>
                      </w:rPr>
                      <w:t>http://www.kab.co.il/kabbalah/short/102412</w:t>
                    </w:r>
                  </w:hyperlink>
                </w:p>
                <w:p w:rsidR="00424F7B" w:rsidRDefault="00424F7B" w:rsidP="00424F7B">
                  <w:pPr>
                    <w:bidi/>
                    <w:rPr>
                      <w:rtl/>
                    </w:rPr>
                  </w:pPr>
                </w:p>
                <w:p w:rsidR="00424F7B" w:rsidRDefault="00424F7B" w:rsidP="00424F7B">
                  <w:pPr>
                    <w:bidi/>
                    <w:rPr>
                      <w:lang w:val="ru-RU"/>
                    </w:rPr>
                  </w:pPr>
                </w:p>
              </w:txbxContent>
            </v:textbox>
          </v:shape>
        </w:pict>
      </w:r>
    </w:p>
    <w:p w:rsidR="0014168D" w:rsidRPr="00EF0671" w:rsidRDefault="0014168D" w:rsidP="0014168D"/>
    <w:p w:rsidR="0014168D" w:rsidRPr="00EF0671" w:rsidRDefault="0014168D" w:rsidP="0014168D"/>
    <w:p w:rsidR="0014168D" w:rsidRPr="00EF0671" w:rsidRDefault="0014168D" w:rsidP="0014168D"/>
    <w:p w:rsidR="0014168D" w:rsidRPr="00EF0671" w:rsidRDefault="0014168D" w:rsidP="0014168D"/>
    <w:p w:rsidR="0014168D" w:rsidRPr="00EF0671" w:rsidRDefault="0014168D" w:rsidP="0014168D"/>
    <w:p w:rsidR="0014168D" w:rsidRPr="00EF0671" w:rsidRDefault="0014168D" w:rsidP="0014168D"/>
    <w:p w:rsidR="00E35604" w:rsidRPr="00EF0671" w:rsidRDefault="00E35604" w:rsidP="00E35604">
      <w:pPr>
        <w:pStyle w:val="NormalWeb"/>
        <w:bidi/>
        <w:spacing w:before="160" w:beforeAutospacing="0" w:after="0" w:afterAutospacing="0"/>
        <w:rPr>
          <w:rFonts w:ascii="Arial" w:hAnsi="Arial" w:cs="Arial"/>
          <w:b/>
          <w:bCs/>
          <w:color w:val="000000"/>
          <w:sz w:val="28"/>
          <w:szCs w:val="28"/>
          <w:rtl/>
        </w:rPr>
      </w:pPr>
      <w:r w:rsidRPr="00EF0671">
        <w:rPr>
          <w:rFonts w:ascii="Arial" w:hAnsi="Arial" w:cs="Arial"/>
          <w:b/>
          <w:bCs/>
          <w:color w:val="000000"/>
          <w:sz w:val="28"/>
          <w:szCs w:val="28"/>
          <w:rtl/>
        </w:rPr>
        <w:t>חומר רקע לשיחה "חיים חדשים", מס' 139</w:t>
      </w:r>
    </w:p>
    <w:p w:rsidR="0014168D" w:rsidRPr="00EF0671" w:rsidRDefault="0014168D" w:rsidP="0014168D"/>
    <w:p w:rsidR="0014168D" w:rsidRPr="00EF0671" w:rsidRDefault="0014168D" w:rsidP="0014168D"/>
    <w:p w:rsidR="0014168D" w:rsidRPr="00EF0671" w:rsidRDefault="00E919EA" w:rsidP="0014168D">
      <w:pPr>
        <w:pStyle w:val="NormalWeb"/>
        <w:bidi/>
        <w:spacing w:before="0" w:beforeAutospacing="0" w:after="0" w:afterAutospacing="0"/>
        <w:jc w:val="center"/>
        <w:rPr>
          <w:rFonts w:ascii="Arial" w:hAnsi="Arial" w:cs="Arial"/>
          <w:b/>
          <w:bCs/>
          <w:sz w:val="60"/>
          <w:szCs w:val="60"/>
          <w:rtl/>
        </w:rPr>
      </w:pPr>
      <w:r>
        <w:rPr>
          <w:rFonts w:ascii="Arial" w:hAnsi="Arial" w:cs="Arial"/>
          <w:b/>
          <w:bCs/>
          <w:sz w:val="60"/>
          <w:szCs w:val="60"/>
          <w:rtl/>
        </w:rPr>
        <w:t>תקשורת</w:t>
      </w:r>
      <w:r>
        <w:rPr>
          <w:rFonts w:ascii="Arial" w:hAnsi="Arial" w:cs="Arial" w:hint="cs"/>
          <w:b/>
          <w:bCs/>
          <w:sz w:val="60"/>
          <w:szCs w:val="60"/>
          <w:rtl/>
        </w:rPr>
        <w:t xml:space="preserve"> ובעלי השפעה</w:t>
      </w:r>
      <w:r w:rsidR="0014168D" w:rsidRPr="00EF0671">
        <w:rPr>
          <w:rFonts w:ascii="Arial" w:hAnsi="Arial" w:cs="Arial"/>
          <w:b/>
          <w:bCs/>
          <w:sz w:val="60"/>
          <w:szCs w:val="60"/>
          <w:rtl/>
        </w:rPr>
        <w:t xml:space="preserve"> </w:t>
      </w:r>
    </w:p>
    <w:p w:rsidR="008047C0" w:rsidRPr="00EF0671" w:rsidRDefault="008047C0" w:rsidP="008047C0">
      <w:pPr>
        <w:pStyle w:val="NormalWeb"/>
        <w:bidi/>
        <w:spacing w:before="0" w:beforeAutospacing="0" w:after="0" w:afterAutospacing="0"/>
        <w:jc w:val="center"/>
        <w:rPr>
          <w:rFonts w:ascii="Arial" w:hAnsi="Arial" w:cs="Arial"/>
          <w:sz w:val="22"/>
          <w:szCs w:val="22"/>
        </w:rPr>
      </w:pPr>
    </w:p>
    <w:p w:rsidR="00E35604" w:rsidRPr="00EF0671" w:rsidRDefault="00E35604" w:rsidP="0014168D">
      <w:pPr>
        <w:pStyle w:val="NormalWeb"/>
        <w:bidi/>
        <w:spacing w:before="0" w:beforeAutospacing="0" w:after="0" w:afterAutospacing="0"/>
        <w:rPr>
          <w:rFonts w:ascii="Arial" w:hAnsi="Arial" w:cs="Arial"/>
          <w:b/>
          <w:bCs/>
          <w:color w:val="000000"/>
          <w:sz w:val="22"/>
          <w:szCs w:val="22"/>
          <w:u w:val="single"/>
          <w:rtl/>
        </w:rPr>
      </w:pPr>
    </w:p>
    <w:p w:rsidR="0014168D" w:rsidRPr="00EF0671" w:rsidRDefault="0014168D" w:rsidP="00E35604">
      <w:pPr>
        <w:pStyle w:val="NormalWeb"/>
        <w:bidi/>
        <w:spacing w:before="0" w:beforeAutospacing="0" w:after="0" w:afterAutospacing="0"/>
        <w:rPr>
          <w:rFonts w:ascii="Arial" w:hAnsi="Arial" w:cs="Arial"/>
          <w:rtl/>
        </w:rPr>
      </w:pPr>
      <w:r w:rsidRPr="00EF0671">
        <w:rPr>
          <w:rFonts w:ascii="Arial" w:hAnsi="Arial" w:cs="Arial"/>
          <w:b/>
          <w:bCs/>
          <w:color w:val="000000"/>
          <w:rtl/>
        </w:rPr>
        <w:t>מטר</w:t>
      </w:r>
      <w:r w:rsidR="00270535">
        <w:rPr>
          <w:rFonts w:ascii="Arial" w:hAnsi="Arial" w:cs="Arial" w:hint="cs"/>
          <w:b/>
          <w:bCs/>
          <w:color w:val="000000"/>
          <w:rtl/>
        </w:rPr>
        <w:t>ו</w:t>
      </w:r>
      <w:r w:rsidR="00270535">
        <w:rPr>
          <w:rFonts w:ascii="Arial" w:hAnsi="Arial" w:cs="Arial"/>
          <w:b/>
          <w:bCs/>
          <w:color w:val="000000"/>
          <w:rtl/>
        </w:rPr>
        <w:t>ת</w:t>
      </w:r>
      <w:r w:rsidRPr="00EF0671">
        <w:rPr>
          <w:rFonts w:ascii="Arial" w:hAnsi="Arial" w:cs="Arial"/>
          <w:b/>
          <w:bCs/>
          <w:color w:val="000000"/>
          <w:rtl/>
        </w:rPr>
        <w:t>:</w:t>
      </w:r>
    </w:p>
    <w:p w:rsidR="0014168D" w:rsidRPr="006C76E7" w:rsidRDefault="0014168D" w:rsidP="0014168D">
      <w:pPr>
        <w:pStyle w:val="NormalWeb"/>
        <w:numPr>
          <w:ilvl w:val="0"/>
          <w:numId w:val="1"/>
        </w:numPr>
        <w:shd w:val="clear" w:color="auto" w:fill="FFFFFF"/>
        <w:bidi/>
        <w:spacing w:before="0" w:beforeAutospacing="0" w:after="0" w:afterAutospacing="0"/>
        <w:textAlignment w:val="baseline"/>
        <w:rPr>
          <w:rFonts w:ascii="Arial" w:hAnsi="Arial" w:cs="Arial"/>
          <w:rtl/>
        </w:rPr>
      </w:pPr>
      <w:r w:rsidRPr="006C76E7">
        <w:rPr>
          <w:rFonts w:ascii="Arial" w:hAnsi="Arial" w:cs="Arial"/>
          <w:shd w:val="clear" w:color="auto" w:fill="FFFFFF"/>
          <w:rtl/>
        </w:rPr>
        <w:t>הבנת הקשרים תקשורת-הון-שלטון.</w:t>
      </w:r>
    </w:p>
    <w:p w:rsidR="0014168D" w:rsidRPr="006C76E7" w:rsidRDefault="0014168D" w:rsidP="00505757">
      <w:pPr>
        <w:pStyle w:val="NormalWeb"/>
        <w:numPr>
          <w:ilvl w:val="0"/>
          <w:numId w:val="1"/>
        </w:numPr>
        <w:shd w:val="clear" w:color="auto" w:fill="FFFFFF"/>
        <w:bidi/>
        <w:spacing w:before="0" w:beforeAutospacing="0" w:after="0" w:afterAutospacing="0"/>
        <w:textAlignment w:val="baseline"/>
        <w:rPr>
          <w:rFonts w:ascii="Arial" w:hAnsi="Arial" w:cs="Arial"/>
          <w:rtl/>
        </w:rPr>
      </w:pPr>
      <w:r w:rsidRPr="006C76E7">
        <w:rPr>
          <w:rFonts w:ascii="Arial" w:hAnsi="Arial" w:cs="Arial"/>
          <w:shd w:val="clear" w:color="auto" w:fill="FFFFFF"/>
          <w:rtl/>
        </w:rPr>
        <w:t xml:space="preserve">ההבדלים בין הדרך שבה משפיעים עלינו כפרט וכחברה בעלי ההשפעה, לדרך שבה אותם בעלי השפעה יכולים להשפיע על מנת לקדם את הפרט והחברה לתקשורת טובה </w:t>
      </w:r>
      <w:r w:rsidR="00505757" w:rsidRPr="006C76E7">
        <w:rPr>
          <w:rFonts w:ascii="Arial" w:hAnsi="Arial" w:cs="Arial"/>
          <w:shd w:val="clear" w:color="auto" w:fill="FFFFFF"/>
          <w:rtl/>
        </w:rPr>
        <w:t>בנינו.</w:t>
      </w:r>
      <w:r w:rsidR="00505757" w:rsidRPr="006C76E7">
        <w:rPr>
          <w:rFonts w:ascii="Arial" w:hAnsi="Arial" w:cs="Arial" w:hint="cs"/>
          <w:shd w:val="clear" w:color="auto" w:fill="FFFFFF"/>
          <w:rtl/>
        </w:rPr>
        <w:t xml:space="preserve"> </w:t>
      </w:r>
      <w:r w:rsidR="00505757" w:rsidRPr="006C76E7">
        <w:rPr>
          <w:rFonts w:ascii="Arial" w:hAnsi="Arial" w:cs="Arial"/>
          <w:shd w:val="clear" w:color="auto" w:fill="FFFFFF"/>
          <w:rtl/>
        </w:rPr>
        <w:t>(</w:t>
      </w:r>
      <w:r w:rsidRPr="006C76E7">
        <w:rPr>
          <w:rFonts w:ascii="Arial" w:hAnsi="Arial" w:cs="Arial"/>
          <w:shd w:val="clear" w:color="auto" w:fill="FFFFFF"/>
          <w:rtl/>
        </w:rPr>
        <w:t>כל זאת לפי הכלל:" לא משני</w:t>
      </w:r>
      <w:r w:rsidR="00505757" w:rsidRPr="006C76E7">
        <w:rPr>
          <w:rFonts w:ascii="Arial" w:hAnsi="Arial" w:cs="Arial"/>
          <w:shd w:val="clear" w:color="auto" w:fill="FFFFFF"/>
          <w:rtl/>
        </w:rPr>
        <w:t>ם תכונה, עושים בה רק שימוש נכון"</w:t>
      </w:r>
      <w:r w:rsidRPr="006C76E7">
        <w:rPr>
          <w:rFonts w:ascii="Arial" w:hAnsi="Arial" w:cs="Arial"/>
          <w:shd w:val="clear" w:color="auto" w:fill="FFFFFF"/>
          <w:rtl/>
        </w:rPr>
        <w:t>)</w:t>
      </w:r>
    </w:p>
    <w:p w:rsidR="0014168D" w:rsidRPr="006C76E7" w:rsidRDefault="0014168D" w:rsidP="0014168D">
      <w:pPr>
        <w:pStyle w:val="NormalWeb"/>
        <w:numPr>
          <w:ilvl w:val="0"/>
          <w:numId w:val="1"/>
        </w:numPr>
        <w:shd w:val="clear" w:color="auto" w:fill="FFFFFF"/>
        <w:bidi/>
        <w:spacing w:before="0" w:beforeAutospacing="0" w:after="0" w:afterAutospacing="0"/>
        <w:textAlignment w:val="baseline"/>
        <w:rPr>
          <w:rFonts w:ascii="Arial" w:hAnsi="Arial" w:cs="Arial"/>
          <w:rtl/>
        </w:rPr>
      </w:pPr>
      <w:r w:rsidRPr="006C76E7">
        <w:rPr>
          <w:rFonts w:ascii="Arial" w:hAnsi="Arial" w:cs="Arial"/>
          <w:shd w:val="clear" w:color="auto" w:fill="FFFFFF"/>
          <w:rtl/>
        </w:rPr>
        <w:t>"בעלי ההשפעה" ישארו כאלה, השאלה היא איך להשפיע נכון ולכוון זאת לטובת החברה?</w:t>
      </w:r>
    </w:p>
    <w:p w:rsidR="0014168D" w:rsidRPr="006C76E7" w:rsidRDefault="0014168D" w:rsidP="0014168D">
      <w:pPr>
        <w:pStyle w:val="NormalWeb"/>
        <w:numPr>
          <w:ilvl w:val="0"/>
          <w:numId w:val="1"/>
        </w:numPr>
        <w:shd w:val="clear" w:color="auto" w:fill="FFFFFF"/>
        <w:bidi/>
        <w:spacing w:before="0" w:beforeAutospacing="0" w:after="0" w:afterAutospacing="0"/>
        <w:textAlignment w:val="baseline"/>
        <w:rPr>
          <w:rFonts w:ascii="Arial" w:hAnsi="Arial" w:cs="Arial"/>
          <w:rtl/>
        </w:rPr>
      </w:pPr>
      <w:r w:rsidRPr="006C76E7">
        <w:rPr>
          <w:rFonts w:ascii="Arial" w:hAnsi="Arial" w:cs="Arial"/>
          <w:shd w:val="clear" w:color="auto" w:fill="FFFFFF"/>
          <w:rtl/>
        </w:rPr>
        <w:t xml:space="preserve">לברר את מידת ההשפעה של בעלי ההון על תרבות הצריכה </w:t>
      </w:r>
    </w:p>
    <w:p w:rsidR="0014168D" w:rsidRPr="006C76E7" w:rsidRDefault="0014168D" w:rsidP="0014168D">
      <w:pPr>
        <w:pStyle w:val="NormalWeb"/>
        <w:numPr>
          <w:ilvl w:val="0"/>
          <w:numId w:val="1"/>
        </w:numPr>
        <w:shd w:val="clear" w:color="auto" w:fill="FFFFFF"/>
        <w:bidi/>
        <w:spacing w:before="0" w:beforeAutospacing="0" w:after="0" w:afterAutospacing="0"/>
        <w:textAlignment w:val="baseline"/>
        <w:rPr>
          <w:rFonts w:ascii="Arial" w:hAnsi="Arial" w:cs="Arial"/>
          <w:rtl/>
        </w:rPr>
      </w:pPr>
      <w:r w:rsidRPr="006C76E7">
        <w:rPr>
          <w:rFonts w:ascii="Arial" w:hAnsi="Arial" w:cs="Arial"/>
          <w:shd w:val="clear" w:color="auto" w:fill="FFFFFF"/>
          <w:rtl/>
        </w:rPr>
        <w:t>להבין את מגמת השינוי המתרחשת בתקופה האחרונה בהתחזקות כוחו של ההמון ולאן זה מתקדם</w:t>
      </w:r>
    </w:p>
    <w:p w:rsidR="0014168D" w:rsidRPr="006C76E7" w:rsidRDefault="0014168D" w:rsidP="0014168D">
      <w:pPr>
        <w:pStyle w:val="NormalWeb"/>
        <w:numPr>
          <w:ilvl w:val="0"/>
          <w:numId w:val="1"/>
        </w:numPr>
        <w:shd w:val="clear" w:color="auto" w:fill="FFFFFF"/>
        <w:bidi/>
        <w:spacing w:before="0" w:beforeAutospacing="0" w:after="0" w:afterAutospacing="0"/>
        <w:textAlignment w:val="baseline"/>
        <w:rPr>
          <w:rFonts w:ascii="Arial" w:hAnsi="Arial" w:cs="Arial"/>
          <w:rtl/>
        </w:rPr>
      </w:pPr>
      <w:r w:rsidRPr="006C76E7">
        <w:rPr>
          <w:rFonts w:ascii="Arial" w:hAnsi="Arial" w:cs="Arial"/>
          <w:shd w:val="clear" w:color="auto" w:fill="FFFFFF"/>
          <w:rtl/>
        </w:rPr>
        <w:t xml:space="preserve">להבין את הקשר בין כלי התקשורת הדומיננטי לצורת השליטה (אינטרנט התחזק-&gt;שליטת ההמון התחזקה) </w:t>
      </w:r>
    </w:p>
    <w:p w:rsidR="0014168D" w:rsidRPr="006C76E7" w:rsidRDefault="0014168D" w:rsidP="0014168D">
      <w:pPr>
        <w:pStyle w:val="NormalWeb"/>
        <w:numPr>
          <w:ilvl w:val="0"/>
          <w:numId w:val="1"/>
        </w:numPr>
        <w:shd w:val="clear" w:color="auto" w:fill="FFFFFF"/>
        <w:bidi/>
        <w:spacing w:before="0" w:beforeAutospacing="0" w:after="0" w:afterAutospacing="0"/>
        <w:textAlignment w:val="baseline"/>
        <w:rPr>
          <w:rFonts w:ascii="Arial" w:hAnsi="Arial" w:cs="Arial"/>
          <w:rtl/>
        </w:rPr>
      </w:pPr>
      <w:r w:rsidRPr="006C76E7">
        <w:rPr>
          <w:rFonts w:ascii="Arial" w:hAnsi="Arial" w:cs="Arial"/>
          <w:shd w:val="clear" w:color="auto" w:fill="FFFFFF"/>
          <w:rtl/>
        </w:rPr>
        <w:t>מה קורה לשליטה בתקשורת שלמה? האם משתחררים משליטה כלשהי? אם לא מי אמור לשלוט?</w:t>
      </w:r>
    </w:p>
    <w:p w:rsidR="0014168D" w:rsidRPr="00EF0671" w:rsidRDefault="0014168D" w:rsidP="0014168D">
      <w:pPr>
        <w:rPr>
          <w:color w:val="auto"/>
          <w:rtl/>
        </w:rPr>
      </w:pPr>
      <w:r w:rsidRPr="00EF0671">
        <w:br/>
      </w:r>
    </w:p>
    <w:p w:rsidR="0014168D" w:rsidRPr="00EF0671" w:rsidRDefault="0014168D" w:rsidP="0014168D">
      <w:pPr>
        <w:pStyle w:val="NormalWeb"/>
        <w:bidi/>
        <w:spacing w:before="0" w:beforeAutospacing="0" w:after="0" w:afterAutospacing="0"/>
        <w:rPr>
          <w:rFonts w:ascii="Arial" w:hAnsi="Arial" w:cs="Arial"/>
        </w:rPr>
      </w:pPr>
      <w:r w:rsidRPr="00EF0671">
        <w:rPr>
          <w:rFonts w:ascii="Arial" w:hAnsi="Arial" w:cs="Arial"/>
          <w:b/>
          <w:bCs/>
          <w:color w:val="000000"/>
          <w:shd w:val="clear" w:color="auto" w:fill="FFFFFF"/>
          <w:rtl/>
        </w:rPr>
        <w:t xml:space="preserve">פתיחה: </w:t>
      </w:r>
    </w:p>
    <w:p w:rsidR="0014168D" w:rsidRPr="00EF0671" w:rsidRDefault="0014168D" w:rsidP="0014168D">
      <w:pPr>
        <w:pStyle w:val="NormalWeb"/>
        <w:bidi/>
        <w:spacing w:before="0" w:beforeAutospacing="0" w:after="0" w:afterAutospacing="0"/>
        <w:rPr>
          <w:rFonts w:ascii="Arial" w:hAnsi="Arial" w:cs="Arial"/>
          <w:rtl/>
        </w:rPr>
      </w:pPr>
      <w:r w:rsidRPr="00EF0671">
        <w:rPr>
          <w:rFonts w:ascii="Arial" w:hAnsi="Arial" w:cs="Arial"/>
          <w:b/>
          <w:bCs/>
          <w:color w:val="000000"/>
          <w:shd w:val="clear" w:color="auto" w:fill="FFFFFF"/>
          <w:rtl/>
        </w:rPr>
        <w:t>קשרי הון-שלטון</w:t>
      </w:r>
      <w:r w:rsidRPr="00EF0671">
        <w:rPr>
          <w:rFonts w:ascii="Arial" w:hAnsi="Arial" w:cs="Arial"/>
          <w:color w:val="000000"/>
          <w:shd w:val="clear" w:color="auto" w:fill="FFFFFF"/>
          <w:rtl/>
        </w:rPr>
        <w:t xml:space="preserve"> הם קשרים עסקיים בין אנשי עסקים ובין</w:t>
      </w:r>
      <w:hyperlink r:id="rId8" w:history="1">
        <w:r w:rsidRPr="00EF0671">
          <w:rPr>
            <w:rStyle w:val="Hyperlink"/>
            <w:rFonts w:ascii="Arial" w:hAnsi="Arial" w:cs="Arial"/>
            <w:color w:val="000000"/>
            <w:u w:val="none"/>
            <w:shd w:val="clear" w:color="auto" w:fill="FFFFFF"/>
            <w:rtl/>
          </w:rPr>
          <w:t xml:space="preserve"> פוליטיקאים</w:t>
        </w:r>
      </w:hyperlink>
      <w:r w:rsidRPr="00EF0671">
        <w:rPr>
          <w:rFonts w:ascii="Arial" w:hAnsi="Arial" w:cs="Arial"/>
          <w:color w:val="000000"/>
          <w:shd w:val="clear" w:color="auto" w:fill="FFFFFF"/>
          <w:rtl/>
        </w:rPr>
        <w:t>, במסגרתם פוליטיקאים עושים שימוש בשררת השלטון כדי להטיב עם אנשי העסקים בתמורה לטובת הנאה מסוימת. קשרים אלו מתווכים פעמים רבות על ידי</w:t>
      </w:r>
      <w:hyperlink r:id="rId9" w:history="1">
        <w:r w:rsidRPr="00EF0671">
          <w:rPr>
            <w:rStyle w:val="Hyperlink"/>
            <w:rFonts w:ascii="Arial" w:hAnsi="Arial" w:cs="Arial"/>
            <w:color w:val="000000"/>
            <w:u w:val="none"/>
            <w:shd w:val="clear" w:color="auto" w:fill="FFFFFF"/>
            <w:rtl/>
          </w:rPr>
          <w:t xml:space="preserve"> שדלנים</w:t>
        </w:r>
      </w:hyperlink>
      <w:r w:rsidRPr="00EF0671">
        <w:rPr>
          <w:rFonts w:ascii="Arial" w:hAnsi="Arial" w:cs="Arial"/>
          <w:color w:val="000000"/>
          <w:shd w:val="clear" w:color="auto" w:fill="FFFFFF"/>
          <w:rtl/>
        </w:rPr>
        <w:t xml:space="preserve"> או</w:t>
      </w:r>
      <w:hyperlink r:id="rId10" w:history="1">
        <w:r w:rsidRPr="00EF0671">
          <w:rPr>
            <w:rStyle w:val="Hyperlink"/>
            <w:rFonts w:ascii="Arial" w:hAnsi="Arial" w:cs="Arial"/>
            <w:color w:val="000000"/>
            <w:u w:val="none"/>
            <w:shd w:val="clear" w:color="auto" w:fill="FFFFFF"/>
            <w:rtl/>
          </w:rPr>
          <w:t xml:space="preserve"> עורכי דין</w:t>
        </w:r>
      </w:hyperlink>
      <w:r w:rsidRPr="00EF0671">
        <w:rPr>
          <w:rFonts w:ascii="Arial" w:hAnsi="Arial" w:cs="Arial"/>
          <w:color w:val="000000"/>
          <w:shd w:val="clear" w:color="auto" w:fill="FFFFFF"/>
          <w:rtl/>
        </w:rPr>
        <w:t xml:space="preserve"> הנשכרים לצורך זה. רבים רואים בקשרים אלה</w:t>
      </w:r>
      <w:hyperlink r:id="rId11" w:history="1">
        <w:r w:rsidRPr="00EF0671">
          <w:rPr>
            <w:rStyle w:val="Hyperlink"/>
            <w:rFonts w:ascii="Arial" w:hAnsi="Arial" w:cs="Arial"/>
            <w:color w:val="000000"/>
            <w:u w:val="none"/>
            <w:shd w:val="clear" w:color="auto" w:fill="FFFFFF"/>
            <w:rtl/>
          </w:rPr>
          <w:t xml:space="preserve"> שחיתות שלטונית</w:t>
        </w:r>
      </w:hyperlink>
      <w:r w:rsidRPr="00EF0671">
        <w:rPr>
          <w:rFonts w:ascii="Arial" w:hAnsi="Arial" w:cs="Arial"/>
          <w:b/>
          <w:bCs/>
          <w:color w:val="000000"/>
          <w:rtl/>
        </w:rPr>
        <w:t>.</w:t>
      </w:r>
    </w:p>
    <w:p w:rsidR="0014168D" w:rsidRPr="00EF0671" w:rsidRDefault="0014168D" w:rsidP="0014168D">
      <w:pPr>
        <w:pStyle w:val="NormalWeb"/>
        <w:bidi/>
        <w:spacing w:before="0" w:beforeAutospacing="0" w:after="0" w:afterAutospacing="0"/>
        <w:rPr>
          <w:rFonts w:ascii="Arial" w:hAnsi="Arial" w:cs="Arial"/>
          <w:rtl/>
        </w:rPr>
      </w:pPr>
      <w:r w:rsidRPr="00EF0671">
        <w:rPr>
          <w:rFonts w:ascii="Arial" w:hAnsi="Arial" w:cs="Arial"/>
          <w:color w:val="000000"/>
          <w:shd w:val="clear" w:color="auto" w:fill="FFFFFF"/>
          <w:rtl/>
        </w:rPr>
        <w:t>הביטוי הון-שלטון הפך כבר לכה שגור בשפתנו עד כי נדמה לעתים כי שני מרכיביו – ההון והשלטון - ירדו יחדיו לעולם, ואי אפשר עוד להפריד ביניהם, חרף הביקורת והדיונים המלומדים המטיפים לכך. כה דומיננטי ה'הון-שלטון' הזה, עד כי מאפיל הוא על אחיו הצעיר אך המפותח ומורכב ממנו – ההון-פוליטיקה-ותקשורת. מורכב אמרנו, כי קשרים רבים ומעניינים יכולים להתפתח בין כל שתיים מצלעות המשולש, וגם בין כל שלושה המרכיבים של משוואה זו.</w:t>
      </w:r>
    </w:p>
    <w:p w:rsidR="0014168D" w:rsidRPr="006C76E7" w:rsidRDefault="003343AA" w:rsidP="0014168D">
      <w:pPr>
        <w:pStyle w:val="NormalWeb"/>
        <w:spacing w:before="0" w:beforeAutospacing="0" w:after="0" w:afterAutospacing="0"/>
        <w:jc w:val="right"/>
        <w:rPr>
          <w:rFonts w:ascii="Arial" w:hAnsi="Arial" w:cs="Arial"/>
          <w:u w:val="single"/>
          <w:rtl/>
        </w:rPr>
      </w:pPr>
      <w:hyperlink r:id="rId12" w:history="1">
        <w:r w:rsidR="0014168D" w:rsidRPr="006C76E7">
          <w:rPr>
            <w:rStyle w:val="Hyperlink"/>
            <w:rFonts w:ascii="Arial" w:hAnsi="Arial" w:cs="Arial"/>
            <w:color w:val="1155CC"/>
            <w:shd w:val="clear" w:color="auto" w:fill="FFFFFF"/>
          </w:rPr>
          <w:t>http://he.wikipedia.org/wiki/%D7%A7%D7%A9%D7%A8%D7%99_%D7%94%D7%95%D7%9F-%D7%A9%D7%9C%D7%98%D7%95%D7%9F</w:t>
        </w:r>
      </w:hyperlink>
    </w:p>
    <w:p w:rsidR="00D93C47" w:rsidRPr="00D35064" w:rsidRDefault="0014168D" w:rsidP="00D93C47">
      <w:pPr>
        <w:jc w:val="right"/>
        <w:rPr>
          <w:b/>
          <w:bCs/>
          <w:sz w:val="24"/>
          <w:szCs w:val="24"/>
          <w:rtl/>
        </w:rPr>
      </w:pPr>
      <w:r w:rsidRPr="00EF0671">
        <w:br/>
      </w:r>
      <w:r w:rsidR="00D93C47" w:rsidRPr="00D35064">
        <w:rPr>
          <w:rFonts w:hint="cs"/>
          <w:b/>
          <w:bCs/>
          <w:sz w:val="24"/>
          <w:szCs w:val="24"/>
          <w:rtl/>
        </w:rPr>
        <w:t>זרימת התוכנית:</w:t>
      </w:r>
    </w:p>
    <w:p w:rsidR="00D93C47" w:rsidRPr="00D35064" w:rsidRDefault="00D93C47" w:rsidP="00D35064">
      <w:pPr>
        <w:pStyle w:val="a5"/>
        <w:numPr>
          <w:ilvl w:val="0"/>
          <w:numId w:val="16"/>
        </w:numPr>
        <w:bidi/>
        <w:rPr>
          <w:b/>
          <w:bCs/>
          <w:sz w:val="24"/>
          <w:szCs w:val="24"/>
          <w:rtl/>
        </w:rPr>
      </w:pPr>
      <w:r w:rsidRPr="00D35064">
        <w:rPr>
          <w:rFonts w:hint="cs"/>
          <w:b/>
          <w:bCs/>
          <w:sz w:val="24"/>
          <w:szCs w:val="24"/>
          <w:rtl/>
        </w:rPr>
        <w:t>הטעיה צרכנית</w:t>
      </w:r>
    </w:p>
    <w:p w:rsidR="0014168D" w:rsidRPr="00EF0671" w:rsidRDefault="00D93C47" w:rsidP="00D35064">
      <w:pPr>
        <w:pStyle w:val="a5"/>
        <w:numPr>
          <w:ilvl w:val="0"/>
          <w:numId w:val="16"/>
        </w:numPr>
        <w:bidi/>
      </w:pPr>
      <w:r w:rsidRPr="00D35064">
        <w:rPr>
          <w:rFonts w:hint="cs"/>
          <w:b/>
          <w:bCs/>
          <w:sz w:val="24"/>
          <w:szCs w:val="24"/>
          <w:rtl/>
        </w:rPr>
        <w:t>כוח ההמון ומהפכות בעידן החדש</w:t>
      </w:r>
      <w:r w:rsidR="0014168D" w:rsidRPr="00EF0671">
        <w:br/>
      </w:r>
    </w:p>
    <w:p w:rsidR="0014168D" w:rsidRPr="00EF0671" w:rsidRDefault="0014168D" w:rsidP="0014168D">
      <w:pPr>
        <w:pStyle w:val="NormalWeb"/>
        <w:bidi/>
        <w:spacing w:before="0" w:beforeAutospacing="0" w:after="0" w:afterAutospacing="0"/>
        <w:rPr>
          <w:rFonts w:ascii="Arial" w:hAnsi="Arial" w:cs="Arial"/>
        </w:rPr>
      </w:pPr>
      <w:r w:rsidRPr="00EF0671">
        <w:rPr>
          <w:rFonts w:ascii="Arial" w:hAnsi="Arial" w:cs="Arial"/>
          <w:b/>
          <w:bCs/>
          <w:color w:val="000000"/>
          <w:rtl/>
        </w:rPr>
        <w:lastRenderedPageBreak/>
        <w:t>שאלות פתיחה:</w:t>
      </w:r>
    </w:p>
    <w:p w:rsidR="0014168D" w:rsidRPr="00EF0671" w:rsidRDefault="0014168D" w:rsidP="0014168D">
      <w:pPr>
        <w:pStyle w:val="NormalWeb"/>
        <w:numPr>
          <w:ilvl w:val="0"/>
          <w:numId w:val="2"/>
        </w:numPr>
        <w:bidi/>
        <w:spacing w:before="0" w:beforeAutospacing="0" w:after="0" w:afterAutospacing="0"/>
        <w:textAlignment w:val="baseline"/>
        <w:rPr>
          <w:rFonts w:ascii="Arial" w:hAnsi="Arial" w:cs="Arial"/>
          <w:b/>
          <w:bCs/>
          <w:color w:val="000000"/>
          <w:rtl/>
        </w:rPr>
      </w:pPr>
      <w:r w:rsidRPr="00EF0671">
        <w:rPr>
          <w:rFonts w:ascii="Arial" w:hAnsi="Arial" w:cs="Arial"/>
          <w:b/>
          <w:bCs/>
          <w:color w:val="000000"/>
          <w:rtl/>
        </w:rPr>
        <w:t xml:space="preserve">כיצד תקשורת-הון-שלטון מעצבת את דעתו ואת תפיסת עולמו של הציבור? </w:t>
      </w:r>
    </w:p>
    <w:p w:rsidR="0014168D" w:rsidRPr="00EF0671" w:rsidRDefault="0014168D" w:rsidP="0014168D">
      <w:pPr>
        <w:pStyle w:val="NormalWeb"/>
        <w:numPr>
          <w:ilvl w:val="0"/>
          <w:numId w:val="2"/>
        </w:numPr>
        <w:bidi/>
        <w:spacing w:before="0" w:beforeAutospacing="0" w:after="0" w:afterAutospacing="0"/>
        <w:textAlignment w:val="baseline"/>
        <w:rPr>
          <w:rFonts w:ascii="Arial" w:hAnsi="Arial" w:cs="Arial"/>
          <w:b/>
          <w:bCs/>
          <w:color w:val="000000"/>
          <w:rtl/>
        </w:rPr>
      </w:pPr>
      <w:r w:rsidRPr="00EF0671">
        <w:rPr>
          <w:rFonts w:ascii="Arial" w:hAnsi="Arial" w:cs="Arial"/>
          <w:b/>
          <w:bCs/>
          <w:color w:val="000000"/>
          <w:rtl/>
        </w:rPr>
        <w:t>איך מחזירים את האמון של הציבור לעולם התקשורת?</w:t>
      </w:r>
    </w:p>
    <w:p w:rsidR="0014168D" w:rsidRPr="00EF0671" w:rsidRDefault="0014168D" w:rsidP="0014168D">
      <w:pPr>
        <w:pStyle w:val="NormalWeb"/>
        <w:numPr>
          <w:ilvl w:val="0"/>
          <w:numId w:val="2"/>
        </w:numPr>
        <w:bidi/>
        <w:spacing w:before="0" w:beforeAutospacing="0" w:after="0" w:afterAutospacing="0"/>
        <w:textAlignment w:val="baseline"/>
        <w:rPr>
          <w:rFonts w:ascii="Arial" w:hAnsi="Arial" w:cs="Arial"/>
          <w:b/>
          <w:bCs/>
          <w:color w:val="000000"/>
          <w:rtl/>
        </w:rPr>
      </w:pPr>
      <w:r w:rsidRPr="00EF0671">
        <w:rPr>
          <w:rFonts w:ascii="Arial" w:hAnsi="Arial" w:cs="Arial"/>
          <w:b/>
          <w:bCs/>
          <w:color w:val="000000"/>
          <w:rtl/>
        </w:rPr>
        <w:t>האם רשת הקשרים תקשורת - הון - שלטון, קיימים על פי הגישה האינטגראלית? אם כן, כיצד פועלים? אם לא, כיצד רשת קשרים זו תראה?</w:t>
      </w:r>
    </w:p>
    <w:p w:rsidR="0014168D" w:rsidRPr="00EF0671" w:rsidRDefault="0014168D" w:rsidP="0014168D">
      <w:pPr>
        <w:pStyle w:val="NormalWeb"/>
        <w:numPr>
          <w:ilvl w:val="0"/>
          <w:numId w:val="3"/>
        </w:numPr>
        <w:bidi/>
        <w:spacing w:before="0" w:beforeAutospacing="0" w:after="0" w:afterAutospacing="0"/>
        <w:textAlignment w:val="baseline"/>
        <w:rPr>
          <w:rFonts w:ascii="Arial" w:hAnsi="Arial" w:cs="Arial"/>
          <w:b/>
          <w:bCs/>
          <w:color w:val="000000"/>
          <w:rtl/>
        </w:rPr>
      </w:pPr>
      <w:r w:rsidRPr="00EF0671">
        <w:rPr>
          <w:rFonts w:ascii="Arial" w:hAnsi="Arial" w:cs="Arial"/>
          <w:b/>
          <w:bCs/>
          <w:color w:val="000000"/>
          <w:rtl/>
        </w:rPr>
        <w:t xml:space="preserve">האם רשת הקשרים האלו יכולים להפוך לטובת החברה? </w:t>
      </w:r>
    </w:p>
    <w:p w:rsidR="0014168D" w:rsidRPr="00EF0671" w:rsidRDefault="0014168D" w:rsidP="0014168D">
      <w:pPr>
        <w:rPr>
          <w:color w:val="auto"/>
          <w:rtl/>
        </w:rPr>
      </w:pPr>
      <w:r w:rsidRPr="00EF0671">
        <w:br/>
      </w:r>
    </w:p>
    <w:p w:rsidR="0014168D" w:rsidRPr="00EF0671" w:rsidRDefault="0014168D" w:rsidP="0014168D">
      <w:pPr>
        <w:pStyle w:val="NormalWeb"/>
        <w:bidi/>
        <w:spacing w:before="0" w:beforeAutospacing="0" w:after="0" w:afterAutospacing="0"/>
        <w:rPr>
          <w:rFonts w:ascii="Arial" w:hAnsi="Arial" w:cs="Arial"/>
          <w:sz w:val="22"/>
          <w:szCs w:val="22"/>
        </w:rPr>
      </w:pPr>
      <w:r w:rsidRPr="00EF0671">
        <w:rPr>
          <w:rFonts w:ascii="Arial" w:hAnsi="Arial" w:cs="Arial"/>
          <w:b/>
          <w:bCs/>
          <w:color w:val="000000"/>
          <w:sz w:val="22"/>
          <w:szCs w:val="22"/>
          <w:shd w:val="clear" w:color="auto" w:fill="FFFFFF"/>
          <w:rtl/>
        </w:rPr>
        <w:t>תרבות הצריכה</w:t>
      </w:r>
      <w:r w:rsidRPr="00EF0671">
        <w:rPr>
          <w:rFonts w:ascii="Arial" w:hAnsi="Arial" w:cs="Arial"/>
          <w:color w:val="000000"/>
          <w:sz w:val="22"/>
          <w:szCs w:val="22"/>
          <w:shd w:val="clear" w:color="auto" w:fill="FFFFFF"/>
          <w:rtl/>
        </w:rPr>
        <w:t xml:space="preserve"> הוא מושג המשמש מבקרים חברתיים שונים לתיאור התנהגות צרכנית אופיינית, בעיקר </w:t>
      </w:r>
      <w:hyperlink r:id="rId13" w:history="1">
        <w:r w:rsidRPr="00EF0671">
          <w:rPr>
            <w:rStyle w:val="Hyperlink"/>
            <w:rFonts w:ascii="Arial" w:hAnsi="Arial" w:cs="Arial"/>
            <w:color w:val="000000"/>
            <w:sz w:val="22"/>
            <w:szCs w:val="22"/>
            <w:shd w:val="clear" w:color="auto" w:fill="FFFFFF"/>
            <w:rtl/>
          </w:rPr>
          <w:t>בעולם המערבי</w:t>
        </w:r>
      </w:hyperlink>
      <w:r w:rsidRPr="00EF0671">
        <w:rPr>
          <w:rFonts w:ascii="Arial" w:hAnsi="Arial" w:cs="Arial"/>
          <w:color w:val="000000"/>
          <w:sz w:val="22"/>
          <w:szCs w:val="22"/>
          <w:shd w:val="clear" w:color="auto" w:fill="FFFFFF"/>
          <w:rtl/>
        </w:rPr>
        <w:t>. תרבות הצריכה אינה רק תיאור של תרבות צריכה במקום מסוים אלא מושג ביקורתי המשלב בתוכו ביקורת על ה</w:t>
      </w:r>
      <w:hyperlink r:id="rId14" w:history="1">
        <w:r w:rsidRPr="00EF0671">
          <w:rPr>
            <w:rStyle w:val="Hyperlink"/>
            <w:rFonts w:ascii="Arial" w:hAnsi="Arial" w:cs="Arial"/>
            <w:color w:val="000000"/>
            <w:sz w:val="22"/>
            <w:szCs w:val="22"/>
            <w:shd w:val="clear" w:color="auto" w:fill="FFFFFF"/>
            <w:rtl/>
          </w:rPr>
          <w:t>אידאולוגיה</w:t>
        </w:r>
      </w:hyperlink>
      <w:r w:rsidRPr="00EF0671">
        <w:rPr>
          <w:rFonts w:ascii="Arial" w:hAnsi="Arial" w:cs="Arial"/>
          <w:color w:val="000000"/>
          <w:sz w:val="22"/>
          <w:szCs w:val="22"/>
          <w:shd w:val="clear" w:color="auto" w:fill="FFFFFF"/>
          <w:rtl/>
        </w:rPr>
        <w:t xml:space="preserve"> והפרקטיקה של ה</w:t>
      </w:r>
      <w:hyperlink r:id="rId15" w:history="1">
        <w:r w:rsidRPr="00EF0671">
          <w:rPr>
            <w:rStyle w:val="Hyperlink"/>
            <w:rFonts w:ascii="Arial" w:hAnsi="Arial" w:cs="Arial"/>
            <w:color w:val="000000"/>
            <w:sz w:val="22"/>
            <w:szCs w:val="22"/>
            <w:shd w:val="clear" w:color="auto" w:fill="FFFFFF"/>
            <w:rtl/>
          </w:rPr>
          <w:t>קפיטליזם</w:t>
        </w:r>
      </w:hyperlink>
      <w:r w:rsidRPr="00EF0671">
        <w:rPr>
          <w:rFonts w:ascii="Arial" w:hAnsi="Arial" w:cs="Arial"/>
          <w:color w:val="000000"/>
          <w:sz w:val="22"/>
          <w:szCs w:val="22"/>
          <w:shd w:val="clear" w:color="auto" w:fill="FFFFFF"/>
          <w:rtl/>
        </w:rPr>
        <w:t xml:space="preserve"> ועל התנהגות הסקטור התאגידי. טענה זו הינה חלק מניתוח חברתי המצביע על כך</w:t>
      </w:r>
      <w:r w:rsidRPr="00EF0671">
        <w:rPr>
          <w:rFonts w:ascii="Arial" w:hAnsi="Arial" w:cs="Arial"/>
          <w:color w:val="000000"/>
          <w:sz w:val="22"/>
          <w:szCs w:val="22"/>
          <w:u w:val="single"/>
          <w:shd w:val="clear" w:color="auto" w:fill="FFFFFF"/>
          <w:rtl/>
        </w:rPr>
        <w:t xml:space="preserve"> </w:t>
      </w:r>
      <w:r w:rsidRPr="00EF0671">
        <w:rPr>
          <w:rFonts w:ascii="Arial" w:hAnsi="Arial" w:cs="Arial"/>
          <w:b/>
          <w:bCs/>
          <w:color w:val="000000"/>
          <w:sz w:val="22"/>
          <w:szCs w:val="22"/>
          <w:u w:val="single"/>
          <w:shd w:val="clear" w:color="auto" w:fill="FFFFFF"/>
          <w:rtl/>
        </w:rPr>
        <w:t>שתרבות הצריכה של ימינו מנותבת על ידי תאגידים גדולים</w:t>
      </w:r>
      <w:r w:rsidRPr="00EF0671">
        <w:rPr>
          <w:rFonts w:ascii="Arial" w:hAnsi="Arial" w:cs="Arial"/>
          <w:b/>
          <w:bCs/>
          <w:color w:val="000000"/>
          <w:sz w:val="22"/>
          <w:szCs w:val="22"/>
          <w:shd w:val="clear" w:color="auto" w:fill="FFFFFF"/>
          <w:rtl/>
        </w:rPr>
        <w:t xml:space="preserve"> </w:t>
      </w:r>
      <w:r w:rsidRPr="00EF0671">
        <w:rPr>
          <w:rFonts w:ascii="Arial" w:hAnsi="Arial" w:cs="Arial"/>
          <w:color w:val="000000"/>
          <w:sz w:val="22"/>
          <w:szCs w:val="22"/>
          <w:shd w:val="clear" w:color="auto" w:fill="FFFFFF"/>
          <w:rtl/>
        </w:rPr>
        <w:t xml:space="preserve">לצריכה אישית מוגזמת ועיוורת. כמו כן, הביקורת מצביעה על כך שהכלי העיקרי בידי אותם תאגידים לשינוי התודעה הצרכנית הוא </w:t>
      </w:r>
      <w:hyperlink r:id="rId16" w:history="1">
        <w:r w:rsidRPr="00EF0671">
          <w:rPr>
            <w:rStyle w:val="Hyperlink"/>
            <w:rFonts w:ascii="Arial" w:hAnsi="Arial" w:cs="Arial"/>
            <w:color w:val="000000"/>
            <w:sz w:val="22"/>
            <w:szCs w:val="22"/>
            <w:shd w:val="clear" w:color="auto" w:fill="FFFFFF"/>
            <w:rtl/>
          </w:rPr>
          <w:t>פרסום</w:t>
        </w:r>
      </w:hyperlink>
      <w:r w:rsidRPr="00EF0671">
        <w:rPr>
          <w:rFonts w:ascii="Arial" w:hAnsi="Arial" w:cs="Arial"/>
          <w:color w:val="000000"/>
          <w:sz w:val="22"/>
          <w:szCs w:val="22"/>
          <w:shd w:val="clear" w:color="auto" w:fill="FFFFFF"/>
          <w:rtl/>
        </w:rPr>
        <w:t xml:space="preserve"> המביא ליצירת </w:t>
      </w:r>
      <w:hyperlink r:id="rId17" w:history="1">
        <w:r w:rsidRPr="00EF0671">
          <w:rPr>
            <w:rStyle w:val="Hyperlink"/>
            <w:rFonts w:ascii="Arial" w:hAnsi="Arial" w:cs="Arial"/>
            <w:color w:val="000000"/>
            <w:sz w:val="22"/>
            <w:szCs w:val="22"/>
            <w:shd w:val="clear" w:color="auto" w:fill="FFFFFF"/>
            <w:rtl/>
          </w:rPr>
          <w:t>ביקוש מלאכותי</w:t>
        </w:r>
      </w:hyperlink>
      <w:r w:rsidRPr="00EF0671">
        <w:rPr>
          <w:rFonts w:ascii="Arial" w:hAnsi="Arial" w:cs="Arial"/>
          <w:color w:val="000000"/>
          <w:sz w:val="22"/>
          <w:szCs w:val="22"/>
          <w:shd w:val="clear" w:color="auto" w:fill="FFFFFF"/>
          <w:rtl/>
        </w:rPr>
        <w:t>.</w:t>
      </w:r>
    </w:p>
    <w:p w:rsidR="0014168D" w:rsidRPr="00EF0671" w:rsidRDefault="003343AA" w:rsidP="0014168D">
      <w:pPr>
        <w:pStyle w:val="NormalWeb"/>
        <w:bidi/>
        <w:spacing w:before="0" w:beforeAutospacing="0" w:after="0" w:afterAutospacing="0"/>
        <w:rPr>
          <w:rFonts w:ascii="Arial" w:hAnsi="Arial" w:cs="Arial"/>
          <w:sz w:val="22"/>
          <w:szCs w:val="22"/>
          <w:rtl/>
        </w:rPr>
      </w:pPr>
      <w:hyperlink r:id="rId18" w:history="1">
        <w:r w:rsidR="0014168D" w:rsidRPr="00EF0671">
          <w:rPr>
            <w:rStyle w:val="Hyperlink"/>
            <w:rFonts w:ascii="Arial" w:hAnsi="Arial" w:cs="Arial"/>
            <w:color w:val="1155CC"/>
            <w:sz w:val="22"/>
            <w:szCs w:val="22"/>
          </w:rPr>
          <w:t>http://he.wikipedia.org/wiki/%D7%AA%D7%A8%D7%91%D7%95%D7%AA_%D7%94%D7%A6%D7%A8%D7%99%D7%9B%D7%94</w:t>
        </w:r>
      </w:hyperlink>
    </w:p>
    <w:p w:rsidR="0014168D" w:rsidRPr="00EF0671" w:rsidRDefault="0014168D" w:rsidP="0014168D">
      <w:pPr>
        <w:pStyle w:val="3"/>
        <w:numPr>
          <w:ilvl w:val="0"/>
          <w:numId w:val="4"/>
        </w:numPr>
        <w:shd w:val="clear" w:color="auto" w:fill="FFFFFF"/>
        <w:bidi/>
        <w:spacing w:before="280" w:beforeAutospacing="0" w:after="80" w:afterAutospacing="0"/>
        <w:textAlignment w:val="baseline"/>
        <w:rPr>
          <w:rFonts w:ascii="Arial" w:hAnsi="Arial" w:cs="Arial"/>
          <w:color w:val="000000"/>
          <w:sz w:val="24"/>
          <w:szCs w:val="24"/>
          <w:rtl/>
        </w:rPr>
      </w:pPr>
      <w:r w:rsidRPr="00EF0671">
        <w:rPr>
          <w:rFonts w:ascii="Arial" w:hAnsi="Arial" w:cs="Arial"/>
          <w:color w:val="000000"/>
          <w:sz w:val="24"/>
          <w:szCs w:val="24"/>
          <w:shd w:val="clear" w:color="auto" w:fill="FFFFFF"/>
          <w:rtl/>
        </w:rPr>
        <w:t>כיצד תראה ומה תהיה מידת ההשפעה של התאגידים הגדולים על תרבות הצריכה שלנו ועל חיינו בכלל בעולם אינטגרלי?</w:t>
      </w:r>
    </w:p>
    <w:p w:rsidR="0014168D" w:rsidRPr="00EF0671" w:rsidRDefault="0014168D" w:rsidP="0014168D">
      <w:pPr>
        <w:pStyle w:val="3"/>
        <w:numPr>
          <w:ilvl w:val="0"/>
          <w:numId w:val="5"/>
        </w:numPr>
        <w:shd w:val="clear" w:color="auto" w:fill="FFFFFF"/>
        <w:bidi/>
        <w:spacing w:before="280" w:beforeAutospacing="0" w:after="80" w:afterAutospacing="0"/>
        <w:textAlignment w:val="baseline"/>
        <w:rPr>
          <w:rFonts w:ascii="Arial" w:hAnsi="Arial" w:cs="Arial"/>
          <w:color w:val="000000"/>
          <w:sz w:val="24"/>
          <w:szCs w:val="24"/>
          <w:rtl/>
        </w:rPr>
      </w:pPr>
      <w:r w:rsidRPr="00EF0671">
        <w:rPr>
          <w:rFonts w:ascii="Arial" w:hAnsi="Arial" w:cs="Arial"/>
          <w:color w:val="000000"/>
          <w:sz w:val="24"/>
          <w:szCs w:val="24"/>
          <w:shd w:val="clear" w:color="auto" w:fill="FFFFFF"/>
          <w:rtl/>
        </w:rPr>
        <w:t>מה מידת ההשפעה של התאגידים הגדולים על תרבות הצריכה שלנו ועל חיינו בכלל?</w:t>
      </w:r>
    </w:p>
    <w:p w:rsidR="0014168D" w:rsidRPr="00EF0671" w:rsidRDefault="0014168D" w:rsidP="0014168D">
      <w:pPr>
        <w:pStyle w:val="NormalWeb"/>
        <w:numPr>
          <w:ilvl w:val="0"/>
          <w:numId w:val="5"/>
        </w:numPr>
        <w:shd w:val="clear" w:color="auto" w:fill="FFFFFF"/>
        <w:bidi/>
        <w:spacing w:before="0" w:beforeAutospacing="0" w:after="0" w:afterAutospacing="0"/>
        <w:textAlignment w:val="baseline"/>
        <w:rPr>
          <w:rFonts w:ascii="Arial" w:hAnsi="Arial" w:cs="Arial"/>
          <w:b/>
          <w:bCs/>
          <w:color w:val="000000"/>
          <w:rtl/>
        </w:rPr>
      </w:pPr>
      <w:r w:rsidRPr="00EF0671">
        <w:rPr>
          <w:rFonts w:ascii="Arial" w:hAnsi="Arial" w:cs="Arial"/>
          <w:b/>
          <w:bCs/>
          <w:color w:val="000000"/>
          <w:rtl/>
        </w:rPr>
        <w:t>איזה השפעה היינו רוצים לקבל מבעלי ההון והתאגידים הגדולים? איך אפשר לעורר אותם להשפעה כזו?</w:t>
      </w:r>
    </w:p>
    <w:p w:rsidR="0014168D" w:rsidRDefault="0014168D" w:rsidP="0014168D">
      <w:pPr>
        <w:pStyle w:val="NormalWeb"/>
        <w:numPr>
          <w:ilvl w:val="0"/>
          <w:numId w:val="5"/>
        </w:numPr>
        <w:shd w:val="clear" w:color="auto" w:fill="FFFFFF"/>
        <w:bidi/>
        <w:spacing w:before="0" w:beforeAutospacing="0" w:after="0" w:afterAutospacing="0"/>
        <w:textAlignment w:val="baseline"/>
        <w:rPr>
          <w:rFonts w:ascii="Arial" w:hAnsi="Arial" w:cs="Arial"/>
          <w:b/>
          <w:bCs/>
          <w:color w:val="000000"/>
        </w:rPr>
      </w:pPr>
      <w:r w:rsidRPr="00EF0671">
        <w:rPr>
          <w:rFonts w:ascii="Arial" w:hAnsi="Arial" w:cs="Arial"/>
          <w:b/>
          <w:bCs/>
          <w:color w:val="000000"/>
          <w:rtl/>
        </w:rPr>
        <w:t>איך אפשר לעצור את הגלגל שבכל הזדמנות ממשיך לעורר לצריכה מוגזמת המשכנעת ששם נמצא האושר?</w:t>
      </w:r>
    </w:p>
    <w:p w:rsidR="00270535" w:rsidRPr="00EF0671" w:rsidRDefault="00270535" w:rsidP="00270535">
      <w:pPr>
        <w:pStyle w:val="NormalWeb"/>
        <w:shd w:val="clear" w:color="auto" w:fill="FFFFFF"/>
        <w:bidi/>
        <w:spacing w:before="0" w:beforeAutospacing="0" w:after="0" w:afterAutospacing="0"/>
        <w:ind w:left="720"/>
        <w:textAlignment w:val="baseline"/>
        <w:rPr>
          <w:rFonts w:ascii="Arial" w:hAnsi="Arial" w:cs="Arial"/>
          <w:b/>
          <w:bCs/>
          <w:color w:val="000000"/>
          <w:rtl/>
        </w:rPr>
      </w:pPr>
    </w:p>
    <w:p w:rsidR="0014168D" w:rsidRDefault="0014168D" w:rsidP="0014168D">
      <w:pPr>
        <w:pStyle w:val="3"/>
        <w:bidi/>
        <w:spacing w:before="280" w:beforeAutospacing="0" w:after="80" w:afterAutospacing="0"/>
        <w:rPr>
          <w:rFonts w:ascii="Arial" w:hAnsi="Arial" w:cs="Arial"/>
          <w:color w:val="000000"/>
          <w:sz w:val="28"/>
          <w:szCs w:val="28"/>
          <w:shd w:val="clear" w:color="auto" w:fill="FFFFFF"/>
          <w:rtl/>
        </w:rPr>
      </w:pPr>
      <w:r w:rsidRPr="00EF0671">
        <w:rPr>
          <w:rFonts w:ascii="Arial" w:hAnsi="Arial" w:cs="Arial"/>
          <w:color w:val="000000"/>
          <w:sz w:val="28"/>
          <w:szCs w:val="28"/>
          <w:shd w:val="clear" w:color="auto" w:fill="FFFFFF"/>
          <w:rtl/>
        </w:rPr>
        <w:t>הטיה צרכנית</w:t>
      </w:r>
    </w:p>
    <w:p w:rsidR="006C76E7" w:rsidRDefault="006C76E7" w:rsidP="0014168D">
      <w:pPr>
        <w:pStyle w:val="NormalWeb"/>
        <w:bidi/>
        <w:spacing w:before="0" w:beforeAutospacing="0" w:after="0" w:afterAutospacing="0"/>
        <w:rPr>
          <w:rFonts w:ascii="Arial" w:hAnsi="Arial" w:cs="Arial" w:hint="cs"/>
          <w:color w:val="000000"/>
          <w:sz w:val="22"/>
          <w:szCs w:val="22"/>
          <w:shd w:val="clear" w:color="auto" w:fill="FFFFFF"/>
          <w:rtl/>
        </w:rPr>
      </w:pPr>
    </w:p>
    <w:p w:rsidR="0014168D" w:rsidRPr="00EF0671" w:rsidRDefault="0014168D" w:rsidP="006C76E7">
      <w:pPr>
        <w:pStyle w:val="NormalWeb"/>
        <w:bidi/>
        <w:spacing w:before="0" w:beforeAutospacing="0" w:after="0" w:afterAutospacing="0"/>
        <w:rPr>
          <w:rFonts w:ascii="Arial" w:hAnsi="Arial" w:cs="Arial"/>
          <w:sz w:val="22"/>
          <w:szCs w:val="22"/>
          <w:rtl/>
        </w:rPr>
      </w:pPr>
      <w:r w:rsidRPr="00EF0671">
        <w:rPr>
          <w:rFonts w:ascii="Arial" w:hAnsi="Arial" w:cs="Arial"/>
          <w:color w:val="000000"/>
          <w:sz w:val="22"/>
          <w:szCs w:val="22"/>
          <w:shd w:val="clear" w:color="auto" w:fill="FFFFFF"/>
          <w:rtl/>
        </w:rPr>
        <w:t>חברות קפיטליסטיות נוטות להיות חברות בעלות הטיה צרכנית חזקה.</w:t>
      </w:r>
    </w:p>
    <w:p w:rsidR="0014168D" w:rsidRPr="00EF0671" w:rsidRDefault="0014168D" w:rsidP="0014168D">
      <w:pPr>
        <w:pStyle w:val="NormalWeb"/>
        <w:bidi/>
        <w:spacing w:before="0" w:beforeAutospacing="0" w:after="0" w:afterAutospacing="0"/>
        <w:rPr>
          <w:rFonts w:ascii="Arial" w:hAnsi="Arial" w:cs="Arial"/>
          <w:sz w:val="22"/>
          <w:szCs w:val="22"/>
          <w:rtl/>
        </w:rPr>
      </w:pPr>
      <w:r w:rsidRPr="00EF0671">
        <w:rPr>
          <w:rFonts w:ascii="Arial" w:hAnsi="Arial" w:cs="Arial"/>
          <w:color w:val="000000"/>
          <w:sz w:val="22"/>
          <w:szCs w:val="22"/>
          <w:shd w:val="clear" w:color="auto" w:fill="FFFFFF"/>
          <w:rtl/>
        </w:rPr>
        <w:t>הייצור ההמוני, בין אם של מוצרי תרבות ובין אם של מוצרי צריכה,</w:t>
      </w:r>
      <w:r w:rsidRPr="00EF0671">
        <w:rPr>
          <w:rFonts w:ascii="Arial" w:hAnsi="Arial" w:cs="Arial"/>
          <w:b/>
          <w:bCs/>
          <w:color w:val="000000"/>
          <w:sz w:val="22"/>
          <w:szCs w:val="22"/>
          <w:shd w:val="clear" w:color="auto" w:fill="FFFFFF"/>
          <w:rtl/>
        </w:rPr>
        <w:t xml:space="preserve"> </w:t>
      </w:r>
      <w:r w:rsidRPr="00EF0671">
        <w:rPr>
          <w:rFonts w:ascii="Arial" w:hAnsi="Arial" w:cs="Arial"/>
          <w:b/>
          <w:bCs/>
          <w:color w:val="000000"/>
          <w:sz w:val="22"/>
          <w:szCs w:val="22"/>
          <w:u w:val="single"/>
          <w:shd w:val="clear" w:color="auto" w:fill="FFFFFF"/>
          <w:rtl/>
        </w:rPr>
        <w:t xml:space="preserve">אינו משקף את רצונו האמיתי של הציבור הרחב, אלא את רצונם של היצרנים למכור את המוצרים. באמצעות </w:t>
      </w:r>
      <w:hyperlink r:id="rId19" w:history="1">
        <w:r w:rsidRPr="00EF0671">
          <w:rPr>
            <w:rStyle w:val="Hyperlink"/>
            <w:rFonts w:ascii="Arial" w:hAnsi="Arial" w:cs="Arial"/>
            <w:b/>
            <w:bCs/>
            <w:color w:val="000000"/>
            <w:sz w:val="22"/>
            <w:szCs w:val="22"/>
            <w:shd w:val="clear" w:color="auto" w:fill="FFFFFF"/>
            <w:rtl/>
          </w:rPr>
          <w:t>פרסום</w:t>
        </w:r>
      </w:hyperlink>
      <w:r w:rsidRPr="00EF0671">
        <w:rPr>
          <w:rFonts w:ascii="Arial" w:hAnsi="Arial" w:cs="Arial"/>
          <w:b/>
          <w:bCs/>
          <w:color w:val="000000"/>
          <w:sz w:val="22"/>
          <w:szCs w:val="22"/>
          <w:u w:val="single"/>
          <w:shd w:val="clear" w:color="auto" w:fill="FFFFFF"/>
          <w:rtl/>
        </w:rPr>
        <w:t xml:space="preserve"> מתוחכם</w:t>
      </w:r>
      <w:r w:rsidRPr="00EF0671">
        <w:rPr>
          <w:rFonts w:ascii="Arial" w:hAnsi="Arial" w:cs="Arial"/>
          <w:color w:val="000000"/>
          <w:sz w:val="22"/>
          <w:szCs w:val="22"/>
          <w:shd w:val="clear" w:color="auto" w:fill="FFFFFF"/>
          <w:rtl/>
        </w:rPr>
        <w:t>, נטען, גורמים היצרנים לצרכנים לרצות מוצרים שאין להם צורך או רצון אמיתי בהם ולמעשה "מייצרים" בו זמנית גם את הצורך בצריכה וגם את המוצרים לצריכה, כאשר הם מציגים את הצריכה כסמן מעמד וכדבר לעצמו, מנותק מצורך אמיתי במוצר.</w:t>
      </w:r>
    </w:p>
    <w:p w:rsidR="0014168D" w:rsidRPr="00B66298" w:rsidRDefault="003343AA" w:rsidP="0014168D">
      <w:pPr>
        <w:pStyle w:val="NormalWeb"/>
        <w:bidi/>
        <w:spacing w:before="0" w:beforeAutospacing="0" w:after="0" w:afterAutospacing="0"/>
        <w:rPr>
          <w:rFonts w:ascii="Arial" w:hAnsi="Arial" w:cs="Arial"/>
          <w:color w:val="0070C0"/>
          <w:sz w:val="22"/>
          <w:szCs w:val="22"/>
          <w:rtl/>
        </w:rPr>
      </w:pPr>
      <w:hyperlink r:id="rId20" w:history="1">
        <w:r w:rsidR="0014168D" w:rsidRPr="00B66298">
          <w:rPr>
            <w:rStyle w:val="Hyperlink"/>
            <w:rFonts w:ascii="Arial" w:hAnsi="Arial" w:cs="Arial"/>
            <w:color w:val="0070C0"/>
            <w:sz w:val="22"/>
            <w:szCs w:val="22"/>
          </w:rPr>
          <w:t>http://he.wikipedia.org/wiki/%D7%A7%D7%A4%D7%99%D7%98%D7%9C%D7%99%D7%96%D7%9D</w:t>
        </w:r>
      </w:hyperlink>
    </w:p>
    <w:p w:rsidR="0014168D" w:rsidRPr="00EF0671" w:rsidRDefault="0014168D" w:rsidP="0014168D">
      <w:pPr>
        <w:pStyle w:val="3"/>
        <w:bidi/>
        <w:spacing w:before="280" w:beforeAutospacing="0" w:after="80" w:afterAutospacing="0"/>
        <w:rPr>
          <w:rFonts w:ascii="Arial" w:hAnsi="Arial" w:cs="Arial"/>
          <w:sz w:val="22"/>
          <w:szCs w:val="22"/>
          <w:rtl/>
        </w:rPr>
      </w:pPr>
      <w:r w:rsidRPr="00EF0671">
        <w:rPr>
          <w:rFonts w:ascii="Arial" w:hAnsi="Arial" w:cs="Arial"/>
          <w:color w:val="000000"/>
          <w:sz w:val="22"/>
          <w:szCs w:val="22"/>
          <w:shd w:val="clear" w:color="auto" w:fill="FFFFFF"/>
          <w:rtl/>
        </w:rPr>
        <w:t>השפעות בעלי ההון ואנשי ציבור דרך התקשורת</w:t>
      </w:r>
    </w:p>
    <w:p w:rsidR="0014168D" w:rsidRPr="00EF0671" w:rsidRDefault="0014168D" w:rsidP="0014168D">
      <w:pPr>
        <w:pStyle w:val="NormalWeb"/>
        <w:numPr>
          <w:ilvl w:val="0"/>
          <w:numId w:val="6"/>
        </w:numPr>
        <w:bidi/>
        <w:spacing w:before="0" w:beforeAutospacing="0" w:after="0" w:afterAutospacing="0"/>
        <w:ind w:right="20"/>
        <w:textAlignment w:val="baseline"/>
        <w:rPr>
          <w:rFonts w:ascii="Arial" w:hAnsi="Arial" w:cs="Arial"/>
          <w:color w:val="000000"/>
          <w:sz w:val="22"/>
          <w:szCs w:val="22"/>
          <w:rtl/>
        </w:rPr>
      </w:pPr>
      <w:r w:rsidRPr="00A025AB">
        <w:rPr>
          <w:rFonts w:ascii="Arial" w:hAnsi="Arial" w:cs="Arial"/>
          <w:b/>
          <w:bCs/>
          <w:sz w:val="22"/>
          <w:szCs w:val="22"/>
          <w:u w:val="single"/>
          <w:shd w:val="clear" w:color="auto" w:fill="FFFFFF"/>
          <w:rtl/>
        </w:rPr>
        <w:t>שימוש בתקציבי הפרסום הגדולים</w:t>
      </w:r>
      <w:r w:rsidRPr="00EF0671">
        <w:rPr>
          <w:rFonts w:ascii="Arial" w:hAnsi="Arial" w:cs="Arial"/>
          <w:color w:val="000000"/>
          <w:sz w:val="22"/>
          <w:szCs w:val="22"/>
          <w:shd w:val="clear" w:color="auto" w:fill="FFFFFF"/>
          <w:rtl/>
        </w:rPr>
        <w:t xml:space="preserve"> של החברות שבשליטתם כדי "לחנך" את כלי התקשורת הניזונים מתקציבים אלה. חלק משמעותי מתקציב כלי התקשורת הוא הכנסות ממודעות פרסומת, ועל ידי רמיזות קלות יכולים בעלי העיתון או העורכים להבין איזה כתבות אסור להם לפרסם, ובאיזה טון כדאי לנקוט. הדבר יכול להתייחס למדיניות כלכלית, למידע על עסקים מסויימים או לגבי פוליטיקאים שהם "בעלי ברית" או "אתרוגים".</w:t>
      </w:r>
    </w:p>
    <w:p w:rsidR="0014168D" w:rsidRPr="00EF0671" w:rsidRDefault="0014168D" w:rsidP="0014168D">
      <w:pPr>
        <w:pStyle w:val="NormalWeb"/>
        <w:numPr>
          <w:ilvl w:val="0"/>
          <w:numId w:val="6"/>
        </w:numPr>
        <w:bidi/>
        <w:spacing w:before="0" w:beforeAutospacing="0" w:after="0" w:afterAutospacing="0"/>
        <w:ind w:right="20"/>
        <w:textAlignment w:val="baseline"/>
        <w:rPr>
          <w:rFonts w:ascii="Arial" w:hAnsi="Arial" w:cs="Arial"/>
          <w:color w:val="000000"/>
          <w:sz w:val="22"/>
          <w:szCs w:val="22"/>
          <w:rtl/>
        </w:rPr>
      </w:pPr>
      <w:r w:rsidRPr="00A025AB">
        <w:rPr>
          <w:rFonts w:ascii="Arial" w:hAnsi="Arial" w:cs="Arial"/>
          <w:b/>
          <w:bCs/>
          <w:sz w:val="22"/>
          <w:szCs w:val="22"/>
          <w:u w:val="single"/>
          <w:shd w:val="clear" w:color="auto" w:fill="FFFFFF"/>
          <w:rtl/>
        </w:rPr>
        <w:t>רכישת אחזקות בכלי תקשורת או שליטה ישירה בחברות תקשורת</w:t>
      </w:r>
      <w:r w:rsidRPr="00A025AB">
        <w:rPr>
          <w:rFonts w:ascii="Arial" w:hAnsi="Arial" w:cs="Arial"/>
          <w:b/>
          <w:bCs/>
          <w:sz w:val="22"/>
          <w:szCs w:val="22"/>
          <w:shd w:val="clear" w:color="auto" w:fill="FFFFFF"/>
          <w:rtl/>
        </w:rPr>
        <w:t>.</w:t>
      </w:r>
      <w:r w:rsidRPr="00EF0671">
        <w:rPr>
          <w:rFonts w:ascii="Arial" w:hAnsi="Arial" w:cs="Arial"/>
          <w:color w:val="000000"/>
          <w:sz w:val="22"/>
          <w:szCs w:val="22"/>
          <w:shd w:val="clear" w:color="auto" w:fill="FFFFFF"/>
          <w:rtl/>
        </w:rPr>
        <w:t xml:space="preserve"> כמו כן מפעילים בעלי ההון לחצים על פוליטקאים ופקידים ברשויות הפיקוח על התקשורת לשם מינוי אנשים שנוחים להם.</w:t>
      </w:r>
    </w:p>
    <w:p w:rsidR="0014168D" w:rsidRPr="00EF0671" w:rsidRDefault="0014168D" w:rsidP="0014168D">
      <w:pPr>
        <w:pStyle w:val="NormalWeb"/>
        <w:numPr>
          <w:ilvl w:val="0"/>
          <w:numId w:val="6"/>
        </w:numPr>
        <w:bidi/>
        <w:spacing w:before="0" w:beforeAutospacing="0" w:after="0" w:afterAutospacing="0"/>
        <w:ind w:right="20"/>
        <w:textAlignment w:val="baseline"/>
        <w:rPr>
          <w:rFonts w:ascii="Arial" w:hAnsi="Arial" w:cs="Arial"/>
          <w:color w:val="000000"/>
          <w:sz w:val="22"/>
          <w:szCs w:val="22"/>
          <w:rtl/>
        </w:rPr>
      </w:pPr>
      <w:r w:rsidRPr="00A025AB">
        <w:rPr>
          <w:rFonts w:ascii="Arial" w:hAnsi="Arial" w:cs="Arial"/>
          <w:b/>
          <w:bCs/>
          <w:sz w:val="22"/>
          <w:szCs w:val="22"/>
          <w:u w:val="single"/>
          <w:shd w:val="clear" w:color="auto" w:fill="FFFFFF"/>
          <w:rtl/>
        </w:rPr>
        <w:t>הכנת תכנים לעיתונות</w:t>
      </w:r>
      <w:r w:rsidRPr="00A025AB">
        <w:rPr>
          <w:rFonts w:ascii="Arial" w:hAnsi="Arial" w:cs="Arial"/>
          <w:b/>
          <w:bCs/>
          <w:sz w:val="22"/>
          <w:szCs w:val="22"/>
          <w:shd w:val="clear" w:color="auto" w:fill="FFFFFF"/>
          <w:rtl/>
        </w:rPr>
        <w:t xml:space="preserve"> -</w:t>
      </w:r>
      <w:r w:rsidRPr="00EF0671">
        <w:rPr>
          <w:rFonts w:ascii="Arial" w:hAnsi="Arial" w:cs="Arial"/>
          <w:color w:val="000000"/>
          <w:sz w:val="22"/>
          <w:szCs w:val="22"/>
          <w:shd w:val="clear" w:color="auto" w:fill="FFFFFF"/>
          <w:rtl/>
        </w:rPr>
        <w:t xml:space="preserve"> העיתונים ניזונים במידה רבה ובאופן גובר והולך על ידי קומינקטים של משרדי יחסי ציבור של החברות ושל משרדי ממשלה, והכתבים הצעירים מגוייסים לאחר מספר שנים בעיתונות למשרדי יחסי הציבור האלה, כשהם עובדים עם עמיתיהם לשעבר. </w:t>
      </w:r>
      <w:r w:rsidRPr="00EF0671">
        <w:rPr>
          <w:rFonts w:ascii="Arial" w:hAnsi="Arial" w:cs="Arial"/>
          <w:color w:val="000000"/>
          <w:sz w:val="22"/>
          <w:szCs w:val="22"/>
          <w:shd w:val="clear" w:color="auto" w:fill="FFFFFF"/>
          <w:rtl/>
        </w:rPr>
        <w:lastRenderedPageBreak/>
        <w:t>לכתבים בעיתונות יש אינטרס לשתף פעולה עם משרדים אלה ולעבוד בעתיד בהם או לעיתים נדירות בעסקים עצמם עליהם הם מדווחים.</w:t>
      </w:r>
    </w:p>
    <w:p w:rsidR="0014168D" w:rsidRPr="00EF0671" w:rsidRDefault="0014168D" w:rsidP="0014168D">
      <w:pPr>
        <w:pStyle w:val="NormalWeb"/>
        <w:numPr>
          <w:ilvl w:val="0"/>
          <w:numId w:val="6"/>
        </w:numPr>
        <w:bidi/>
        <w:spacing w:before="0" w:beforeAutospacing="0" w:after="0" w:afterAutospacing="0"/>
        <w:ind w:right="20"/>
        <w:textAlignment w:val="baseline"/>
        <w:rPr>
          <w:rFonts w:ascii="Arial" w:hAnsi="Arial" w:cs="Arial"/>
          <w:color w:val="000000"/>
          <w:sz w:val="22"/>
          <w:szCs w:val="22"/>
          <w:rtl/>
        </w:rPr>
      </w:pPr>
      <w:r w:rsidRPr="00EF0671">
        <w:rPr>
          <w:rFonts w:ascii="Arial" w:hAnsi="Arial" w:cs="Arial"/>
          <w:color w:val="000000"/>
          <w:sz w:val="22"/>
          <w:szCs w:val="22"/>
          <w:shd w:val="clear" w:color="auto" w:fill="FFFFFF"/>
          <w:rtl/>
        </w:rPr>
        <w:t>מנגנון נוסף הוא</w:t>
      </w:r>
      <w:r w:rsidRPr="00EF0671">
        <w:rPr>
          <w:rFonts w:ascii="Arial" w:hAnsi="Arial" w:cs="Arial"/>
          <w:color w:val="000000"/>
          <w:sz w:val="22"/>
          <w:szCs w:val="22"/>
          <w:u w:val="single"/>
          <w:shd w:val="clear" w:color="auto" w:fill="FFFFFF"/>
          <w:rtl/>
        </w:rPr>
        <w:t xml:space="preserve"> </w:t>
      </w:r>
      <w:r w:rsidRPr="00BF5726">
        <w:rPr>
          <w:rFonts w:ascii="Arial" w:hAnsi="Arial" w:cs="Arial"/>
          <w:sz w:val="22"/>
          <w:szCs w:val="22"/>
          <w:u w:val="single"/>
          <w:shd w:val="clear" w:color="auto" w:fill="FFFFFF"/>
          <w:rtl/>
        </w:rPr>
        <w:t>גיוס של אנשי תקשורת בכירים להובלת קמפיינים</w:t>
      </w:r>
      <w:r w:rsidRPr="00EF0671">
        <w:rPr>
          <w:rFonts w:ascii="Arial" w:hAnsi="Arial" w:cs="Arial"/>
          <w:color w:val="000000"/>
          <w:sz w:val="22"/>
          <w:szCs w:val="22"/>
          <w:shd w:val="clear" w:color="auto" w:fill="FFFFFF"/>
          <w:rtl/>
        </w:rPr>
        <w:t xml:space="preserve"> פרסומאים עבור חברות גדולות (כמו לדוגמה יאיר לפיד עבור בנק הפועלים), דבר זה מהווה תמריץ עבור העיתונאים שלא לפגוע בחברות אלה.</w:t>
      </w:r>
    </w:p>
    <w:p w:rsidR="0014168D" w:rsidRPr="00EF0671" w:rsidRDefault="003343AA" w:rsidP="0014168D">
      <w:pPr>
        <w:pStyle w:val="NormalWeb"/>
        <w:bidi/>
        <w:spacing w:before="0" w:beforeAutospacing="0" w:after="0" w:afterAutospacing="0"/>
        <w:rPr>
          <w:rFonts w:ascii="Arial" w:hAnsi="Arial" w:cs="Arial"/>
          <w:sz w:val="22"/>
          <w:szCs w:val="22"/>
          <w:rtl/>
        </w:rPr>
      </w:pPr>
      <w:hyperlink r:id="rId21" w:history="1">
        <w:r w:rsidR="0014168D" w:rsidRPr="00EF0671">
          <w:rPr>
            <w:rStyle w:val="Hyperlink"/>
            <w:rFonts w:ascii="Arial" w:hAnsi="Arial" w:cs="Arial"/>
            <w:color w:val="1155CC"/>
            <w:sz w:val="22"/>
            <w:szCs w:val="22"/>
          </w:rPr>
          <w:t>http://ecowiki.org.il/wiki/%D7%9E%D7%A9%D7%A4%D7%97%D7%95%D7%AA_%D7%94%D7%94%D7%95%D7%9F_%D7%91%D7%99%D7%A9%D7%</w:t>
        </w:r>
        <w:r w:rsidR="0014168D" w:rsidRPr="00EF0671">
          <w:rPr>
            <w:rStyle w:val="Hyperlink"/>
            <w:rFonts w:ascii="Arial" w:hAnsi="Arial" w:cs="Arial"/>
            <w:color w:val="1155CC"/>
            <w:sz w:val="22"/>
            <w:szCs w:val="22"/>
          </w:rPr>
          <w:t>A</w:t>
        </w:r>
        <w:r w:rsidR="0014168D" w:rsidRPr="00EF0671">
          <w:rPr>
            <w:rStyle w:val="Hyperlink"/>
            <w:rFonts w:ascii="Arial" w:hAnsi="Arial" w:cs="Arial"/>
            <w:color w:val="1155CC"/>
            <w:sz w:val="22"/>
            <w:szCs w:val="22"/>
          </w:rPr>
          <w:t>8%D7%90%D7%9C</w:t>
        </w:r>
      </w:hyperlink>
    </w:p>
    <w:p w:rsidR="0014168D" w:rsidRPr="00EF0671" w:rsidRDefault="0014168D" w:rsidP="0014168D">
      <w:pPr>
        <w:rPr>
          <w:rtl/>
        </w:rPr>
      </w:pPr>
      <w:r w:rsidRPr="00EF0671">
        <w:br/>
      </w:r>
    </w:p>
    <w:p w:rsidR="0014168D" w:rsidRPr="001637DD" w:rsidRDefault="0014168D" w:rsidP="0014168D">
      <w:pPr>
        <w:pStyle w:val="NormalWeb"/>
        <w:numPr>
          <w:ilvl w:val="0"/>
          <w:numId w:val="7"/>
        </w:numPr>
        <w:bidi/>
        <w:spacing w:before="0" w:beforeAutospacing="0" w:after="0" w:afterAutospacing="0"/>
        <w:textAlignment w:val="baseline"/>
        <w:rPr>
          <w:rFonts w:ascii="Arial" w:hAnsi="Arial" w:cs="Arial"/>
          <w:b/>
          <w:bCs/>
          <w:color w:val="000000"/>
        </w:rPr>
      </w:pPr>
      <w:r w:rsidRPr="001637DD">
        <w:rPr>
          <w:rFonts w:ascii="Arial" w:hAnsi="Arial" w:cs="Arial"/>
          <w:b/>
          <w:bCs/>
          <w:color w:val="000000"/>
          <w:rtl/>
        </w:rPr>
        <w:t>מהן הסכנות של השילוב הון שלטון? עד כמה הציבור מודע להן ומה הכלים שיש לנו בכדי לשלוט או למדר שליטה זו?</w:t>
      </w:r>
    </w:p>
    <w:p w:rsidR="0014168D" w:rsidRPr="001637DD" w:rsidRDefault="0014168D" w:rsidP="0014168D">
      <w:pPr>
        <w:pStyle w:val="NormalWeb"/>
        <w:numPr>
          <w:ilvl w:val="0"/>
          <w:numId w:val="7"/>
        </w:numPr>
        <w:bidi/>
        <w:spacing w:before="0" w:beforeAutospacing="0" w:after="0" w:afterAutospacing="0"/>
        <w:textAlignment w:val="baseline"/>
        <w:rPr>
          <w:rFonts w:ascii="Arial" w:hAnsi="Arial" w:cs="Arial"/>
          <w:b/>
          <w:bCs/>
          <w:color w:val="000000"/>
          <w:rtl/>
        </w:rPr>
      </w:pPr>
      <w:r w:rsidRPr="001637DD">
        <w:rPr>
          <w:rFonts w:ascii="Arial" w:hAnsi="Arial" w:cs="Arial"/>
          <w:b/>
          <w:bCs/>
          <w:color w:val="000000"/>
          <w:rtl/>
        </w:rPr>
        <w:t>היום הציבור חש חוסר אונים, בעבר אולי לא היינו מודעים כמה שהכל "מכור". איך אפשר יהיה לנתב את כל המרמור של הציבור לצד הפחד והרצון לשליטה של בעלי ההון בלי שזה יצא מכלל שליטה?</w:t>
      </w:r>
    </w:p>
    <w:p w:rsidR="0014168D" w:rsidRPr="001637DD" w:rsidRDefault="0014168D" w:rsidP="0014168D">
      <w:pPr>
        <w:pStyle w:val="NormalWeb"/>
        <w:numPr>
          <w:ilvl w:val="0"/>
          <w:numId w:val="7"/>
        </w:numPr>
        <w:bidi/>
        <w:spacing w:before="0" w:beforeAutospacing="0" w:after="0" w:afterAutospacing="0"/>
        <w:textAlignment w:val="baseline"/>
        <w:rPr>
          <w:rFonts w:ascii="Arial" w:hAnsi="Arial" w:cs="Arial"/>
          <w:b/>
          <w:bCs/>
          <w:color w:val="000000"/>
          <w:rtl/>
        </w:rPr>
      </w:pPr>
      <w:r w:rsidRPr="001637DD">
        <w:rPr>
          <w:rFonts w:ascii="Arial" w:hAnsi="Arial" w:cs="Arial"/>
          <w:b/>
          <w:bCs/>
          <w:color w:val="000000"/>
          <w:rtl/>
        </w:rPr>
        <w:t>איך ניתן להשיב את האמון של הציבור למערכת התקשורת?</w:t>
      </w:r>
    </w:p>
    <w:p w:rsidR="0014168D" w:rsidRPr="00EF0671" w:rsidRDefault="0014168D" w:rsidP="00AD14C1">
      <w:pPr>
        <w:bidi/>
      </w:pPr>
      <w:r w:rsidRPr="00EF0671">
        <w:br/>
      </w:r>
      <w:r w:rsidRPr="00EF0671">
        <w:rPr>
          <w:shd w:val="clear" w:color="auto" w:fill="FFFFFF"/>
          <w:rtl/>
        </w:rPr>
        <w:t>הוועדה לבחינת יחסי הון-שלטון הינה ועדה מיוחדת</w:t>
      </w:r>
      <w:hyperlink r:id="rId22" w:history="1">
        <w:r w:rsidRPr="00EF0671">
          <w:rPr>
            <w:rStyle w:val="Hyperlink"/>
            <w:color w:val="000000"/>
            <w:shd w:val="clear" w:color="auto" w:fill="FFFFFF"/>
            <w:rtl/>
          </w:rPr>
          <w:t xml:space="preserve"> שמונתה על ידי מבקר המדינה</w:t>
        </w:r>
      </w:hyperlink>
      <w:r w:rsidRPr="00EF0671">
        <w:rPr>
          <w:shd w:val="clear" w:color="auto" w:fill="FFFFFF"/>
          <w:rtl/>
        </w:rPr>
        <w:t>, ותפקידה לבחון את הקשרים הבעייתים בין הון ושלטון. בישראל התגלה קשר משחית בין הון לשלטון, שמהווה סכנה ממשית לשלטון בישראל.</w:t>
      </w:r>
    </w:p>
    <w:p w:rsidR="0014168D" w:rsidRPr="00EF0671" w:rsidRDefault="003343AA" w:rsidP="006C76E7">
      <w:pPr>
        <w:pStyle w:val="2"/>
        <w:bidi/>
        <w:spacing w:before="0" w:beforeAutospacing="0" w:after="80" w:afterAutospacing="0"/>
        <w:rPr>
          <w:rFonts w:ascii="Arial" w:hAnsi="Arial" w:cs="Arial"/>
          <w:sz w:val="22"/>
          <w:szCs w:val="22"/>
          <w:rtl/>
        </w:rPr>
      </w:pPr>
      <w:hyperlink r:id="rId23" w:history="1">
        <w:r w:rsidR="0014168D" w:rsidRPr="00EF0671">
          <w:rPr>
            <w:rStyle w:val="Hyperlink"/>
            <w:rFonts w:ascii="Arial" w:hAnsi="Arial" w:cs="Arial"/>
            <w:b w:val="0"/>
            <w:bCs w:val="0"/>
            <w:color w:val="1155CC"/>
            <w:sz w:val="22"/>
            <w:szCs w:val="22"/>
            <w:shd w:val="clear" w:color="auto" w:fill="FFFFFF"/>
          </w:rPr>
          <w:t>http://www.haaretz.co.il/news/education/1.1744679</w:t>
        </w:r>
      </w:hyperlink>
    </w:p>
    <w:p w:rsidR="0014168D" w:rsidRPr="00EF0671" w:rsidRDefault="0014168D" w:rsidP="0014168D">
      <w:pPr>
        <w:rPr>
          <w:rtl/>
        </w:rPr>
      </w:pPr>
    </w:p>
    <w:p w:rsidR="0014168D" w:rsidRPr="00EF0671" w:rsidRDefault="0014168D" w:rsidP="0014168D">
      <w:pPr>
        <w:pStyle w:val="NormalWeb"/>
        <w:bidi/>
        <w:spacing w:before="0" w:beforeAutospacing="0" w:after="0" w:afterAutospacing="0"/>
        <w:rPr>
          <w:rFonts w:ascii="Arial" w:hAnsi="Arial" w:cs="Arial"/>
          <w:sz w:val="22"/>
          <w:szCs w:val="22"/>
        </w:rPr>
      </w:pPr>
      <w:r w:rsidRPr="00EF0671">
        <w:rPr>
          <w:rFonts w:ascii="Arial" w:hAnsi="Arial" w:cs="Arial"/>
          <w:color w:val="000000"/>
          <w:sz w:val="22"/>
          <w:szCs w:val="22"/>
          <w:shd w:val="clear" w:color="auto" w:fill="FFFFFF"/>
          <w:rtl/>
        </w:rPr>
        <w:t>שורה של סכנות הנשקפות למשטר הדמוקרטי מריכוז השליטה באמצעי תקשורת בתחומי חדשות ואקטואליה: נבחרי ציבור עלולים להימנע מלבקר את אמצעי התקשורת ואת בעליהם מחשש שתיחסם דרכם להתבטא באופן חופשי בפני הציבור הרחב; אמצעי התקשורת שלבעליהם אינטרסים נוספים עלולים לפעול בסיקוריהם ובביקורתם על פי אינטרסים אלה ולא באורח אובייקיטיבי; עיתונאים ואמצעי תקשורת עלולים לחשוש מלדון בעניניהם של בעלי השליטה באמצעי התקשורת מחשש שיבולע להם; בעלי סמכויות שלטוניות ואנשי תקשורת עלולים לפתח יחסי 'תן וקח' זה עם זה, תחת יחסי ביקורת ענינית מצד אחד ובקרה מצד שני. כל אלה עלולים להביא לצמצום מגוון הדעות בציבור.</w:t>
      </w:r>
    </w:p>
    <w:p w:rsidR="0014168D" w:rsidRDefault="003343AA" w:rsidP="0014168D">
      <w:pPr>
        <w:pStyle w:val="NormalWeb"/>
        <w:bidi/>
        <w:spacing w:before="0" w:beforeAutospacing="0" w:after="0" w:afterAutospacing="0"/>
        <w:rPr>
          <w:rFonts w:ascii="Arial" w:hAnsi="Arial" w:cs="Arial"/>
          <w:sz w:val="22"/>
          <w:szCs w:val="22"/>
          <w:rtl/>
        </w:rPr>
      </w:pPr>
      <w:hyperlink r:id="rId24" w:history="1">
        <w:r w:rsidR="0014168D" w:rsidRPr="00EF0671">
          <w:rPr>
            <w:rStyle w:val="Hyperlink"/>
            <w:rFonts w:ascii="Arial" w:hAnsi="Arial" w:cs="Arial"/>
            <w:color w:val="1155CC"/>
            <w:sz w:val="22"/>
            <w:szCs w:val="22"/>
          </w:rPr>
          <w:t>http://www.bashaar.org.il/PrintNews.asp?id=159</w:t>
        </w:r>
      </w:hyperlink>
    </w:p>
    <w:p w:rsidR="001637DD" w:rsidRPr="00EF0671" w:rsidRDefault="001637DD" w:rsidP="001637DD">
      <w:pPr>
        <w:pStyle w:val="NormalWeb"/>
        <w:bidi/>
        <w:spacing w:before="0" w:beforeAutospacing="0" w:after="0" w:afterAutospacing="0"/>
        <w:rPr>
          <w:rFonts w:ascii="Arial" w:hAnsi="Arial" w:cs="Arial"/>
          <w:sz w:val="22"/>
          <w:szCs w:val="22"/>
          <w:rtl/>
        </w:rPr>
      </w:pPr>
    </w:p>
    <w:p w:rsidR="0014168D" w:rsidRPr="001637DD" w:rsidRDefault="0014168D" w:rsidP="0014168D">
      <w:pPr>
        <w:pStyle w:val="NormalWeb"/>
        <w:numPr>
          <w:ilvl w:val="0"/>
          <w:numId w:val="8"/>
        </w:numPr>
        <w:bidi/>
        <w:spacing w:before="0" w:beforeAutospacing="0" w:after="0" w:afterAutospacing="0"/>
        <w:textAlignment w:val="baseline"/>
        <w:rPr>
          <w:rFonts w:ascii="Arial" w:hAnsi="Arial" w:cs="Arial"/>
          <w:b/>
          <w:bCs/>
          <w:color w:val="000000"/>
          <w:rtl/>
        </w:rPr>
      </w:pPr>
      <w:r w:rsidRPr="001637DD">
        <w:rPr>
          <w:rFonts w:ascii="Arial" w:hAnsi="Arial" w:cs="Arial"/>
          <w:b/>
          <w:bCs/>
          <w:color w:val="000000"/>
          <w:rtl/>
        </w:rPr>
        <w:t xml:space="preserve">האם העם יכול להשפיע על רשת הקשר הון שלטון? </w:t>
      </w:r>
    </w:p>
    <w:p w:rsidR="0014168D" w:rsidRPr="00EF0671" w:rsidRDefault="0014168D" w:rsidP="0014168D">
      <w:pPr>
        <w:rPr>
          <w:color w:val="auto"/>
          <w:rtl/>
        </w:rPr>
      </w:pPr>
    </w:p>
    <w:p w:rsidR="00226E49" w:rsidRPr="00226E49" w:rsidRDefault="00226E49" w:rsidP="0014168D">
      <w:pPr>
        <w:pStyle w:val="NormalWeb"/>
        <w:bidi/>
        <w:spacing w:before="0" w:beforeAutospacing="0" w:after="0" w:afterAutospacing="0"/>
        <w:rPr>
          <w:rFonts w:ascii="Arial" w:hAnsi="Arial" w:cs="Arial"/>
          <w:b/>
          <w:bCs/>
          <w:color w:val="000000"/>
          <w:sz w:val="28"/>
          <w:szCs w:val="28"/>
          <w:rtl/>
        </w:rPr>
      </w:pPr>
    </w:p>
    <w:p w:rsidR="00226E49" w:rsidRDefault="0014168D" w:rsidP="00226E49">
      <w:pPr>
        <w:pStyle w:val="NormalWeb"/>
        <w:bidi/>
        <w:spacing w:before="0" w:beforeAutospacing="0" w:after="0" w:afterAutospacing="0"/>
        <w:rPr>
          <w:rFonts w:ascii="Arial" w:hAnsi="Arial" w:cs="Arial"/>
          <w:b/>
          <w:bCs/>
          <w:color w:val="000000"/>
          <w:sz w:val="28"/>
          <w:szCs w:val="28"/>
          <w:rtl/>
        </w:rPr>
      </w:pPr>
      <w:r w:rsidRPr="00226E49">
        <w:rPr>
          <w:rFonts w:ascii="Arial" w:hAnsi="Arial" w:cs="Arial"/>
          <w:b/>
          <w:bCs/>
          <w:color w:val="000000"/>
          <w:sz w:val="28"/>
          <w:szCs w:val="28"/>
          <w:rtl/>
        </w:rPr>
        <w:t>כוח ההמון והמהפכות בעידן החדש</w:t>
      </w:r>
    </w:p>
    <w:p w:rsidR="00D93C47" w:rsidRPr="00226E49" w:rsidRDefault="00D93C47" w:rsidP="00D93C47">
      <w:pPr>
        <w:pStyle w:val="NormalWeb"/>
        <w:bidi/>
        <w:spacing w:before="0" w:beforeAutospacing="0" w:after="0" w:afterAutospacing="0"/>
        <w:rPr>
          <w:rFonts w:ascii="Arial" w:hAnsi="Arial" w:cs="Arial"/>
          <w:b/>
          <w:bCs/>
          <w:color w:val="000000"/>
          <w:sz w:val="28"/>
          <w:szCs w:val="28"/>
          <w:rtl/>
        </w:rPr>
      </w:pPr>
    </w:p>
    <w:p w:rsidR="0014168D" w:rsidRPr="00226E49" w:rsidRDefault="0014168D" w:rsidP="00226E49">
      <w:pPr>
        <w:pStyle w:val="NormalWeb"/>
        <w:bidi/>
        <w:spacing w:before="0" w:beforeAutospacing="0" w:after="0" w:afterAutospacing="0"/>
        <w:rPr>
          <w:rFonts w:ascii="Arial" w:hAnsi="Arial" w:cs="Arial"/>
          <w:sz w:val="22"/>
          <w:szCs w:val="22"/>
          <w:rtl/>
        </w:rPr>
      </w:pPr>
      <w:r w:rsidRPr="00226E49">
        <w:rPr>
          <w:rFonts w:ascii="Arial" w:hAnsi="Arial" w:cs="Arial"/>
          <w:color w:val="232323"/>
          <w:sz w:val="22"/>
          <w:szCs w:val="22"/>
          <w:rtl/>
        </w:rPr>
        <w:t>נדמה כי כולם מסכימים שמשהו השתנה ב-2011, שנה בה עקף האינטרנט את כל התחזיות בהשפעתו על הדמוקרטיה בישראל ובעולם. דוגמאות יש למכביר: המחאה החברתית נגד יוקר המחיה בישראל, שצמחה מקבוצה בפייסבוק; התנועת "לכבוש את וול סטריט" בארה"ב שצברה תאוצה באינטרנט ונלחמת נגד האי שוויון והשחיתות; מחאת האוהלים נגד מחירי הדיור שצמחה ברשתות חברתיות בספרד; והתארגנויות שצמחו במרחב המקוון במסגרת מה שמכונה "האביב הערבי", שהוביל למהפכות אזרחיות נגד הממשלות והשליטים בתוניסיה, במצרים, בתימן ובלוב ועוד ממשיכות לקרות.</w:t>
      </w:r>
    </w:p>
    <w:p w:rsidR="0014168D" w:rsidRPr="0001454D" w:rsidRDefault="003343AA" w:rsidP="0014168D">
      <w:pPr>
        <w:pStyle w:val="NormalWeb"/>
        <w:bidi/>
        <w:spacing w:before="0" w:beforeAutospacing="0" w:after="0" w:afterAutospacing="0"/>
        <w:rPr>
          <w:rFonts w:ascii="Arial" w:hAnsi="Arial" w:cs="Arial"/>
          <w:sz w:val="22"/>
          <w:szCs w:val="22"/>
          <w:rtl/>
        </w:rPr>
      </w:pPr>
      <w:hyperlink r:id="rId25" w:history="1">
        <w:r w:rsidR="0014168D" w:rsidRPr="0001454D">
          <w:rPr>
            <w:rStyle w:val="Hyperlink"/>
            <w:rFonts w:ascii="Arial" w:hAnsi="Arial" w:cs="Arial"/>
            <w:color w:val="1155CC"/>
            <w:sz w:val="22"/>
            <w:szCs w:val="22"/>
          </w:rPr>
          <w:t>http://www.themarker.com/technation/1.1630897</w:t>
        </w:r>
      </w:hyperlink>
    </w:p>
    <w:p w:rsidR="0001454D" w:rsidRPr="00EF0671" w:rsidRDefault="0001454D" w:rsidP="0001454D">
      <w:pPr>
        <w:pStyle w:val="NormalWeb"/>
        <w:bidi/>
        <w:spacing w:before="0" w:beforeAutospacing="0" w:after="0" w:afterAutospacing="0"/>
        <w:rPr>
          <w:rFonts w:ascii="Arial" w:hAnsi="Arial" w:cs="Arial"/>
          <w:sz w:val="22"/>
          <w:szCs w:val="22"/>
          <w:rtl/>
        </w:rPr>
      </w:pPr>
    </w:p>
    <w:p w:rsidR="0014168D" w:rsidRPr="0001454D" w:rsidRDefault="0014168D" w:rsidP="00AD14C1">
      <w:pPr>
        <w:pStyle w:val="NormalWeb"/>
        <w:numPr>
          <w:ilvl w:val="0"/>
          <w:numId w:val="9"/>
        </w:numPr>
        <w:bidi/>
        <w:spacing w:before="0" w:beforeAutospacing="0" w:after="0" w:afterAutospacing="0"/>
        <w:textAlignment w:val="baseline"/>
        <w:rPr>
          <w:rFonts w:ascii="Arial" w:hAnsi="Arial" w:cs="Arial"/>
          <w:b/>
          <w:bCs/>
          <w:color w:val="000000"/>
          <w:rtl/>
        </w:rPr>
      </w:pPr>
      <w:r w:rsidRPr="0001454D">
        <w:rPr>
          <w:rFonts w:ascii="Arial" w:hAnsi="Arial" w:cs="Arial"/>
          <w:b/>
          <w:bCs/>
          <w:color w:val="000000"/>
          <w:rtl/>
        </w:rPr>
        <w:t>אנחנו רואים שככל שהתקשורת הוירטואלית התפתחה (</w:t>
      </w:r>
      <w:r w:rsidRPr="0001454D">
        <w:rPr>
          <w:rFonts w:ascii="Arial" w:hAnsi="Arial" w:cs="Arial"/>
          <w:b/>
          <w:bCs/>
          <w:color w:val="000000"/>
          <w:shd w:val="clear" w:color="auto" w:fill="FFFFFF"/>
          <w:rtl/>
        </w:rPr>
        <w:t>אינטרנט) שליטת ההמון התחזקה לעומת הממשלות שמרגישות חסרות אונים. מהי המגמה הזו? האם כלי התקשורת משפיעים על צורת השליטה ?</w:t>
      </w:r>
    </w:p>
    <w:p w:rsidR="0014168D" w:rsidRPr="0001454D" w:rsidRDefault="0014168D" w:rsidP="0014168D">
      <w:pPr>
        <w:pStyle w:val="NormalWeb"/>
        <w:numPr>
          <w:ilvl w:val="0"/>
          <w:numId w:val="9"/>
        </w:numPr>
        <w:bidi/>
        <w:spacing w:before="0" w:beforeAutospacing="0" w:after="0" w:afterAutospacing="0"/>
        <w:textAlignment w:val="baseline"/>
        <w:rPr>
          <w:rFonts w:ascii="Arial" w:hAnsi="Arial" w:cs="Arial"/>
          <w:b/>
          <w:bCs/>
          <w:color w:val="000000"/>
          <w:rtl/>
        </w:rPr>
      </w:pPr>
      <w:r w:rsidRPr="0001454D">
        <w:rPr>
          <w:rFonts w:ascii="Arial" w:hAnsi="Arial" w:cs="Arial"/>
          <w:b/>
          <w:bCs/>
          <w:color w:val="000000"/>
          <w:shd w:val="clear" w:color="auto" w:fill="FFFFFF"/>
          <w:rtl/>
        </w:rPr>
        <w:t>איך מתבטא חוסר האונים של ממשלות לנוכח התאגדות ההמון שמבין לראשונה שיש לו כוח?</w:t>
      </w:r>
    </w:p>
    <w:p w:rsidR="0014168D" w:rsidRPr="00AD14C1" w:rsidRDefault="0014168D" w:rsidP="00AD14C1">
      <w:pPr>
        <w:pStyle w:val="1"/>
        <w:bidi/>
        <w:spacing w:before="0" w:beforeAutospacing="0" w:after="120" w:afterAutospacing="0"/>
        <w:rPr>
          <w:rFonts w:ascii="Arial" w:hAnsi="Arial" w:cs="Arial"/>
          <w:b w:val="0"/>
          <w:bCs w:val="0"/>
          <w:sz w:val="22"/>
          <w:szCs w:val="22"/>
          <w:rtl/>
        </w:rPr>
      </w:pPr>
      <w:r w:rsidRPr="00AD14C1">
        <w:rPr>
          <w:rFonts w:ascii="Arial" w:hAnsi="Arial" w:cs="Arial"/>
          <w:b w:val="0"/>
          <w:bCs w:val="0"/>
          <w:color w:val="000000"/>
          <w:sz w:val="22"/>
          <w:szCs w:val="22"/>
          <w:rtl/>
        </w:rPr>
        <w:t>"המהפיכה תשודר בסטרימינג: כך החלה בישראל מהפיכת האוהלים ברשת"</w:t>
      </w:r>
    </w:p>
    <w:p w:rsidR="0014168D" w:rsidRPr="00AD14C1" w:rsidRDefault="0014168D" w:rsidP="00AD14C1">
      <w:pPr>
        <w:pStyle w:val="2"/>
        <w:bidi/>
        <w:spacing w:before="0" w:beforeAutospacing="0" w:after="80" w:afterAutospacing="0"/>
        <w:rPr>
          <w:rFonts w:ascii="Arial" w:hAnsi="Arial" w:cs="Arial"/>
          <w:b w:val="0"/>
          <w:bCs w:val="0"/>
          <w:sz w:val="22"/>
          <w:szCs w:val="22"/>
          <w:rtl/>
        </w:rPr>
      </w:pPr>
      <w:r w:rsidRPr="00AD14C1">
        <w:rPr>
          <w:rFonts w:ascii="Arial" w:hAnsi="Arial" w:cs="Arial"/>
          <w:b w:val="0"/>
          <w:bCs w:val="0"/>
          <w:sz w:val="22"/>
          <w:szCs w:val="22"/>
          <w:rtl/>
        </w:rPr>
        <w:lastRenderedPageBreak/>
        <w:t xml:space="preserve">"מהפכות עושים היום באינטרנט", מזכיר אמנון דפני, רכז האינטרנט של המאבק; הכירו את האנשים שמאחורי </w:t>
      </w:r>
      <w:r w:rsidRPr="00AD14C1">
        <w:rPr>
          <w:rFonts w:ascii="Arial" w:hAnsi="Arial" w:cs="Arial"/>
          <w:b w:val="0"/>
          <w:bCs w:val="0"/>
          <w:sz w:val="22"/>
          <w:szCs w:val="22"/>
        </w:rPr>
        <w:t>J14</w:t>
      </w:r>
      <w:r w:rsidRPr="00AD14C1">
        <w:rPr>
          <w:rFonts w:ascii="Arial" w:hAnsi="Arial" w:cs="Arial"/>
          <w:b w:val="0"/>
          <w:bCs w:val="0"/>
          <w:sz w:val="22"/>
          <w:szCs w:val="22"/>
          <w:rtl/>
        </w:rPr>
        <w:t xml:space="preserve"> - אתר המאבק</w:t>
      </w:r>
    </w:p>
    <w:p w:rsidR="0014168D" w:rsidRPr="00AD14C1" w:rsidRDefault="0014168D" w:rsidP="0014168D">
      <w:pPr>
        <w:pStyle w:val="NormalWeb"/>
        <w:bidi/>
        <w:spacing w:before="0" w:beforeAutospacing="0" w:after="0" w:afterAutospacing="0"/>
        <w:rPr>
          <w:rFonts w:ascii="Arial" w:hAnsi="Arial" w:cs="Arial"/>
          <w:sz w:val="22"/>
          <w:szCs w:val="22"/>
          <w:rtl/>
        </w:rPr>
      </w:pPr>
      <w:r w:rsidRPr="00AD14C1">
        <w:rPr>
          <w:rFonts w:ascii="Arial" w:hAnsi="Arial" w:cs="Arial"/>
          <w:color w:val="232323"/>
          <w:sz w:val="22"/>
          <w:szCs w:val="22"/>
          <w:rtl/>
        </w:rPr>
        <w:t>"אמנון התחיל לפעול באינטרנט ביום הראשון למחאה", הוא מספר. "הוא הקים ערוץ ביוטיוב לסרטונים, פתח מייל למחאה, חשבון פליקר לתמונות וחשבון טוויטר. הוא טילפן אלי וביקש שאתחיל לעבוד על אתר. ביום שבת התיישבנו והתחלנו לאפיין אותו. מה אנחנו רוצים שיהיה בו, ומה מעניין אותנו". דפני, לאחר ניסיון רב עם אנשים שהביעו נכונות להשתתף באתר אבל לא הובילו את המהלך לביצוע, רתם את כץ לפרויקט - ולאחר 72 שעות האתר היה באוויר."</w:t>
      </w:r>
    </w:p>
    <w:p w:rsidR="0014168D" w:rsidRPr="006456D5" w:rsidRDefault="003343AA" w:rsidP="0014168D">
      <w:pPr>
        <w:pStyle w:val="NormalWeb"/>
        <w:bidi/>
        <w:spacing w:before="0" w:beforeAutospacing="0" w:after="0" w:afterAutospacing="0"/>
        <w:rPr>
          <w:rFonts w:ascii="Arial" w:hAnsi="Arial" w:cs="Arial"/>
          <w:sz w:val="22"/>
          <w:szCs w:val="22"/>
          <w:rtl/>
        </w:rPr>
      </w:pPr>
      <w:hyperlink r:id="rId26" w:history="1">
        <w:r w:rsidR="0014168D" w:rsidRPr="006456D5">
          <w:rPr>
            <w:rStyle w:val="Hyperlink"/>
            <w:rFonts w:ascii="Arial" w:hAnsi="Arial" w:cs="Arial"/>
            <w:color w:val="1155CC"/>
            <w:sz w:val="22"/>
            <w:szCs w:val="22"/>
          </w:rPr>
          <w:t>http://technation.themarker.com/digital/1.1769754</w:t>
        </w:r>
      </w:hyperlink>
    </w:p>
    <w:p w:rsidR="0014168D" w:rsidRPr="00EF0671" w:rsidRDefault="0014168D" w:rsidP="0014168D">
      <w:pPr>
        <w:pStyle w:val="1"/>
        <w:bidi/>
        <w:spacing w:before="480" w:beforeAutospacing="0" w:after="120" w:afterAutospacing="0"/>
        <w:jc w:val="both"/>
        <w:rPr>
          <w:rFonts w:ascii="Arial" w:hAnsi="Arial" w:cs="Arial"/>
          <w:sz w:val="22"/>
          <w:szCs w:val="22"/>
          <w:rtl/>
        </w:rPr>
      </w:pPr>
      <w:r w:rsidRPr="00EF0671">
        <w:rPr>
          <w:rFonts w:ascii="Arial" w:hAnsi="Arial" w:cs="Arial"/>
          <w:color w:val="000000"/>
          <w:sz w:val="22"/>
          <w:szCs w:val="22"/>
          <w:rtl/>
        </w:rPr>
        <w:t>כוח ההמון</w:t>
      </w:r>
    </w:p>
    <w:p w:rsidR="0014168D" w:rsidRPr="00EF0671" w:rsidRDefault="0014168D" w:rsidP="0014168D">
      <w:pPr>
        <w:pStyle w:val="NormalWeb"/>
        <w:bidi/>
        <w:spacing w:before="0" w:beforeAutospacing="0" w:after="0" w:afterAutospacing="0"/>
        <w:rPr>
          <w:rFonts w:ascii="Arial" w:hAnsi="Arial" w:cs="Arial"/>
          <w:sz w:val="22"/>
          <w:szCs w:val="22"/>
          <w:rtl/>
        </w:rPr>
      </w:pPr>
      <w:r w:rsidRPr="00EF0671">
        <w:rPr>
          <w:rFonts w:ascii="Arial" w:hAnsi="Arial" w:cs="Arial"/>
          <w:color w:val="333333"/>
          <w:sz w:val="22"/>
          <w:szCs w:val="22"/>
          <w:rtl/>
        </w:rPr>
        <w:t>ההתקוממות העממית במצרים השיגה הישג חסר תקדים: הנשיא חוסני מובארק הודח, הסדר השלטוני שהתבסס במשך עשרות שנים עומד בפני שינוי יסודי.</w:t>
      </w:r>
    </w:p>
    <w:p w:rsidR="0014168D" w:rsidRPr="00EF0671" w:rsidRDefault="0014168D" w:rsidP="0014168D">
      <w:pPr>
        <w:pStyle w:val="NormalWeb"/>
        <w:bidi/>
        <w:spacing w:before="0" w:beforeAutospacing="0" w:after="0" w:afterAutospacing="0"/>
        <w:rPr>
          <w:rFonts w:ascii="Arial" w:hAnsi="Arial" w:cs="Arial"/>
          <w:sz w:val="22"/>
          <w:szCs w:val="22"/>
          <w:rtl/>
        </w:rPr>
      </w:pPr>
      <w:r w:rsidRPr="00EF0671">
        <w:rPr>
          <w:rFonts w:ascii="Arial" w:hAnsi="Arial" w:cs="Arial"/>
          <w:color w:val="333333"/>
          <w:sz w:val="22"/>
          <w:szCs w:val="22"/>
          <w:rtl/>
        </w:rPr>
        <w:t xml:space="preserve">את התקוממות החברה האזרחית המצרית </w:t>
      </w:r>
      <w:r w:rsidRPr="00EF0671">
        <w:rPr>
          <w:rFonts w:ascii="Arial" w:hAnsi="Arial" w:cs="Arial"/>
          <w:color w:val="333333"/>
          <w:sz w:val="22"/>
          <w:szCs w:val="22"/>
          <w:shd w:val="clear" w:color="auto" w:fill="FFFF00"/>
          <w:rtl/>
        </w:rPr>
        <w:t>לא יזמה קבוצה אחת, ובראשה לא עמדו מנהיג או הנהגה מוסכמים.</w:t>
      </w:r>
      <w:r w:rsidRPr="00EF0671">
        <w:rPr>
          <w:rFonts w:ascii="Arial" w:hAnsi="Arial" w:cs="Arial"/>
          <w:color w:val="333333"/>
          <w:sz w:val="22"/>
          <w:szCs w:val="22"/>
          <w:rtl/>
        </w:rPr>
        <w:t xml:space="preserve"> יש שמצאו בכך נקודת תורפה. לדעתי, דווקא העדרה של 'כתובת' אחת בשלב הקריטי של העימות הקשה בחוצות הערים, חיזק את מחנה המפגינים ואִפשר לסקטורים שונים להזדהות עם יעדיו ולהצטרף למחאה. אין ספק, את נס ההתקוממות הניפו בני ובנות הדור הצעיר. את אמצעי המדיה החדשה הם השכילו לרתום למאבקם בדרכים שונות. רשתות חברתיות באינטרנט, אימייל, בלוגים, מסרונים ומצלמות בטלפונים ניידים   </w:t>
      </w:r>
      <w:r w:rsidRPr="00EF0671">
        <w:rPr>
          <w:rFonts w:ascii="Arial" w:hAnsi="Arial" w:cs="Arial"/>
          <w:color w:val="333333"/>
          <w:sz w:val="22"/>
          <w:szCs w:val="22"/>
          <w:shd w:val="clear" w:color="auto" w:fill="FFFF00"/>
          <w:rtl/>
        </w:rPr>
        <w:t xml:space="preserve">שימשו לא רק ליצירת קשר חיוני וגיוס פעילים ואוהדים, אלא גם כמסגרת לגיבוש סולידאריות בעידן האינטרנט. </w:t>
      </w:r>
    </w:p>
    <w:p w:rsidR="0014168D" w:rsidRPr="00EF0671" w:rsidRDefault="003343AA" w:rsidP="0014168D">
      <w:pPr>
        <w:pStyle w:val="NormalWeb"/>
        <w:bidi/>
        <w:spacing w:before="0" w:beforeAutospacing="0" w:after="0" w:afterAutospacing="0"/>
        <w:rPr>
          <w:rFonts w:ascii="Arial" w:hAnsi="Arial" w:cs="Arial"/>
          <w:sz w:val="22"/>
          <w:szCs w:val="22"/>
          <w:rtl/>
        </w:rPr>
      </w:pPr>
      <w:hyperlink r:id="rId27" w:history="1">
        <w:r w:rsidR="0014168D" w:rsidRPr="00EF0671">
          <w:rPr>
            <w:rStyle w:val="Hyperlink"/>
            <w:rFonts w:ascii="Arial" w:hAnsi="Arial" w:cs="Arial"/>
            <w:color w:val="1155CC"/>
            <w:sz w:val="22"/>
            <w:szCs w:val="22"/>
          </w:rPr>
          <w:t>http://kedma.co.il/block/archives/1249</w:t>
        </w:r>
      </w:hyperlink>
    </w:p>
    <w:p w:rsidR="0014168D" w:rsidRPr="00EF0671" w:rsidRDefault="0014168D" w:rsidP="0014168D">
      <w:pPr>
        <w:rPr>
          <w:rtl/>
        </w:rPr>
      </w:pPr>
      <w:r w:rsidRPr="00EF0671">
        <w:br/>
      </w:r>
    </w:p>
    <w:p w:rsidR="0014168D" w:rsidRPr="001637DD" w:rsidRDefault="0014168D" w:rsidP="0014168D">
      <w:pPr>
        <w:pStyle w:val="NormalWeb"/>
        <w:numPr>
          <w:ilvl w:val="0"/>
          <w:numId w:val="10"/>
        </w:numPr>
        <w:shd w:val="clear" w:color="auto" w:fill="FFFFFF"/>
        <w:bidi/>
        <w:spacing w:before="0" w:beforeAutospacing="0" w:after="0" w:afterAutospacing="0"/>
        <w:textAlignment w:val="baseline"/>
        <w:rPr>
          <w:rFonts w:ascii="Arial" w:hAnsi="Arial" w:cs="Arial"/>
          <w:b/>
          <w:bCs/>
          <w:color w:val="000000"/>
        </w:rPr>
      </w:pPr>
      <w:r w:rsidRPr="001637DD">
        <w:rPr>
          <w:rFonts w:ascii="Arial" w:hAnsi="Arial" w:cs="Arial"/>
          <w:b/>
          <w:bCs/>
          <w:color w:val="000000"/>
          <w:shd w:val="clear" w:color="auto" w:fill="FFFFFF"/>
          <w:rtl/>
        </w:rPr>
        <w:t>המשולש תקשורת-הון-שלטון כבר אינו מכשיר שבעזרתו "בעלי ההשפעה" שולטים בהמונים , העם איבד את האמון במערכות התקשורת ובבעלי ההשפעה, מה בעלי ההשפעה צריכים לעשות בכדי "להחזיר" לידיהם את האמון והפופולאריות בעם ?</w:t>
      </w:r>
    </w:p>
    <w:p w:rsidR="001637DD" w:rsidRPr="00AD14C1" w:rsidRDefault="001637DD" w:rsidP="001637DD">
      <w:pPr>
        <w:pStyle w:val="NormalWeb"/>
        <w:shd w:val="clear" w:color="auto" w:fill="FFFFFF"/>
        <w:bidi/>
        <w:spacing w:before="0" w:beforeAutospacing="0" w:after="0" w:afterAutospacing="0"/>
        <w:ind w:left="720"/>
        <w:textAlignment w:val="baseline"/>
        <w:rPr>
          <w:rFonts w:ascii="Arial" w:hAnsi="Arial" w:cs="Arial"/>
          <w:b/>
          <w:bCs/>
          <w:sz w:val="22"/>
          <w:szCs w:val="22"/>
        </w:rPr>
      </w:pPr>
    </w:p>
    <w:p w:rsidR="0014168D" w:rsidRPr="00AD14C1" w:rsidRDefault="0014168D" w:rsidP="00AD14C1">
      <w:pPr>
        <w:pStyle w:val="NormalWeb"/>
        <w:bidi/>
        <w:spacing w:before="0" w:beforeAutospacing="0" w:after="0" w:afterAutospacing="0"/>
        <w:rPr>
          <w:rFonts w:ascii="Arial" w:hAnsi="Arial" w:cs="Arial"/>
          <w:sz w:val="22"/>
          <w:szCs w:val="22"/>
          <w:rtl/>
        </w:rPr>
      </w:pPr>
      <w:r w:rsidRPr="00AD14C1">
        <w:rPr>
          <w:rFonts w:ascii="Arial" w:hAnsi="Arial" w:cs="Arial"/>
          <w:sz w:val="22"/>
          <w:szCs w:val="22"/>
          <w:shd w:val="clear" w:color="auto" w:fill="FFFFFF"/>
          <w:rtl/>
        </w:rPr>
        <w:t>יותר ויותר אנשים עוברים לקבל את המידע שלהם על הנעשה בעולם</w:t>
      </w:r>
      <w:r w:rsidR="00AD14C1">
        <w:rPr>
          <w:rFonts w:ascii="Arial" w:hAnsi="Arial" w:cs="Arial" w:hint="cs"/>
          <w:sz w:val="22"/>
          <w:szCs w:val="22"/>
          <w:rtl/>
        </w:rPr>
        <w:t xml:space="preserve"> </w:t>
      </w:r>
      <w:r w:rsidRPr="00AD14C1">
        <w:rPr>
          <w:rFonts w:ascii="Arial" w:hAnsi="Arial" w:cs="Arial"/>
          <w:sz w:val="22"/>
          <w:szCs w:val="22"/>
          <w:shd w:val="clear" w:color="auto" w:fill="FFFFFF"/>
          <w:rtl/>
        </w:rPr>
        <w:t>דרך ערוצי החדשות האלטרנטיביים דוגמת אתר 'אמת אחרת'.</w:t>
      </w:r>
    </w:p>
    <w:p w:rsidR="0014168D" w:rsidRPr="00EF0671" w:rsidRDefault="0014168D" w:rsidP="00AD14C1">
      <w:pPr>
        <w:pStyle w:val="NormalWeb"/>
        <w:bidi/>
        <w:spacing w:before="0" w:beforeAutospacing="0" w:after="0" w:afterAutospacing="0"/>
        <w:rPr>
          <w:rFonts w:ascii="Arial" w:hAnsi="Arial" w:cs="Arial"/>
          <w:sz w:val="22"/>
          <w:szCs w:val="22"/>
          <w:rtl/>
        </w:rPr>
      </w:pPr>
      <w:r w:rsidRPr="00AD14C1">
        <w:rPr>
          <w:rFonts w:ascii="Arial" w:hAnsi="Arial" w:cs="Arial"/>
          <w:sz w:val="22"/>
          <w:szCs w:val="22"/>
          <w:shd w:val="clear" w:color="auto" w:fill="FFFFFF"/>
          <w:rtl/>
        </w:rPr>
        <w:t>הם הבינו שכאשר ערוץ חדשות, עיתון או ערוץ טלוויזיה נשלטים</w:t>
      </w:r>
      <w:r w:rsidR="00AD14C1">
        <w:rPr>
          <w:rFonts w:ascii="Arial" w:hAnsi="Arial" w:cs="Arial" w:hint="cs"/>
          <w:sz w:val="22"/>
          <w:szCs w:val="22"/>
          <w:rtl/>
        </w:rPr>
        <w:t xml:space="preserve"> </w:t>
      </w:r>
      <w:r w:rsidRPr="00AD14C1">
        <w:rPr>
          <w:rFonts w:ascii="Arial" w:hAnsi="Arial" w:cs="Arial"/>
          <w:sz w:val="22"/>
          <w:szCs w:val="22"/>
          <w:shd w:val="clear" w:color="auto" w:fill="FFFFFF"/>
          <w:rtl/>
        </w:rPr>
        <w:t>על ידי טייקונים הקשורים בחבל טבור לפוליטיקאים, הידיעות שיופיעו באותו ערוץ או עיתון יהיו בהכרח מוטים ולעתים קרובות אף מצונזרים</w:t>
      </w:r>
      <w:r w:rsidR="00AD14C1">
        <w:rPr>
          <w:rFonts w:ascii="Arial" w:hAnsi="Arial" w:cs="Arial"/>
          <w:sz w:val="22"/>
          <w:szCs w:val="22"/>
          <w:shd w:val="clear" w:color="auto" w:fill="FFFFFF"/>
          <w:rtl/>
        </w:rPr>
        <w:t xml:space="preserve"> מכל ידיעה שעלולה לפגוע בקשריהם</w:t>
      </w:r>
      <w:r w:rsidR="00AD14C1">
        <w:rPr>
          <w:rFonts w:ascii="Arial" w:hAnsi="Arial" w:cs="Arial" w:hint="cs"/>
          <w:sz w:val="22"/>
          <w:szCs w:val="22"/>
          <w:shd w:val="clear" w:color="auto" w:fill="FFFFFF"/>
          <w:rtl/>
        </w:rPr>
        <w:t xml:space="preserve"> </w:t>
      </w:r>
      <w:r w:rsidRPr="00AD14C1">
        <w:rPr>
          <w:rFonts w:ascii="Arial" w:hAnsi="Arial" w:cs="Arial"/>
          <w:sz w:val="22"/>
          <w:szCs w:val="22"/>
          <w:shd w:val="clear" w:color="auto" w:fill="FFFFFF"/>
          <w:rtl/>
        </w:rPr>
        <w:t>העסקיים.</w:t>
      </w:r>
      <w:hyperlink r:id="rId28" w:history="1">
        <w:r w:rsidRPr="00EF0671">
          <w:rPr>
            <w:rStyle w:val="Hyperlink"/>
            <w:rFonts w:ascii="Arial" w:hAnsi="Arial" w:cs="Arial"/>
            <w:color w:val="1155CC"/>
            <w:sz w:val="22"/>
            <w:szCs w:val="22"/>
            <w:shd w:val="clear" w:color="auto" w:fill="FFFFFF"/>
          </w:rPr>
          <w:t>http://www.emetaheret.org.il/2012/11/01/%D7%94%D7%97%D7%A9%D7%99%D7%91%D7%95%D7%AA-%D7%A9%D7%9C-%D7%90%D7%AA%D7%A8%D7%99-%D7%97%D7%93%D7%A9%D7%95%D7%AA-%D7%90%D7%9C%D7%98%D7%A8%D7%A0%D7%98%D7%99%D7%91%D7%99%D7%99%D7%9D-%D7%91%D7%AA%D7%A7</w:t>
        </w:r>
        <w:r w:rsidRPr="00EF0671">
          <w:rPr>
            <w:rStyle w:val="Hyperlink"/>
            <w:rFonts w:ascii="Arial" w:hAnsi="Arial" w:cs="Arial"/>
            <w:color w:val="1155CC"/>
            <w:sz w:val="22"/>
            <w:szCs w:val="22"/>
            <w:shd w:val="clear" w:color="auto" w:fill="FFFFFF"/>
            <w:rtl/>
          </w:rPr>
          <w:t>/</w:t>
        </w:r>
      </w:hyperlink>
    </w:p>
    <w:p w:rsidR="0014168D" w:rsidRPr="00EF0671" w:rsidRDefault="0014168D" w:rsidP="0014168D">
      <w:pPr>
        <w:rPr>
          <w:rtl/>
        </w:rPr>
      </w:pPr>
    </w:p>
    <w:p w:rsidR="0014168D" w:rsidRPr="0001454D" w:rsidRDefault="0014168D" w:rsidP="0014168D">
      <w:pPr>
        <w:pStyle w:val="NormalWeb"/>
        <w:numPr>
          <w:ilvl w:val="0"/>
          <w:numId w:val="11"/>
        </w:numPr>
        <w:bidi/>
        <w:spacing w:before="0" w:beforeAutospacing="0" w:after="0" w:afterAutospacing="0"/>
        <w:textAlignment w:val="baseline"/>
        <w:rPr>
          <w:rFonts w:ascii="Arial" w:hAnsi="Arial" w:cs="Arial"/>
          <w:b/>
          <w:bCs/>
          <w:color w:val="000000"/>
        </w:rPr>
      </w:pPr>
      <w:r w:rsidRPr="0001454D">
        <w:rPr>
          <w:rFonts w:ascii="Arial" w:hAnsi="Arial" w:cs="Arial"/>
          <w:b/>
          <w:bCs/>
          <w:color w:val="000000"/>
          <w:rtl/>
        </w:rPr>
        <w:t>האם העובדה שהתקדמות הטכנולוגיה מאפשרת היום כמעט לכל אחד לצלם, לשלוח ולהעלות לאינטרנט אינספור אייטמים תקשורתיים תמשיך ותקדם את כוחו של ההמון מול אמצעי התקשורת הותיקים?</w:t>
      </w:r>
    </w:p>
    <w:p w:rsidR="0014168D" w:rsidRPr="0097291E" w:rsidRDefault="0014168D" w:rsidP="0097291E">
      <w:pPr>
        <w:pStyle w:val="NormalWeb"/>
        <w:numPr>
          <w:ilvl w:val="0"/>
          <w:numId w:val="11"/>
        </w:numPr>
        <w:bidi/>
        <w:spacing w:before="0" w:beforeAutospacing="0" w:after="0" w:afterAutospacing="0"/>
        <w:textAlignment w:val="baseline"/>
        <w:rPr>
          <w:rFonts w:ascii="Arial" w:hAnsi="Arial" w:cs="Arial"/>
          <w:b/>
          <w:bCs/>
          <w:color w:val="000000"/>
          <w:rtl/>
        </w:rPr>
      </w:pPr>
      <w:r w:rsidRPr="0001454D">
        <w:rPr>
          <w:rFonts w:ascii="Arial" w:hAnsi="Arial" w:cs="Arial"/>
          <w:b/>
          <w:bCs/>
          <w:color w:val="000000"/>
          <w:rtl/>
        </w:rPr>
        <w:t>האם זו התחלה של תקשורת אנושית אינטגרלית הזורמת מכל מקום וזמינה בכל זמן?</w:t>
      </w:r>
      <w:r w:rsidRPr="00EF0671">
        <w:rPr>
          <w:rFonts w:ascii="Arial" w:hAnsi="Arial" w:cs="Arial"/>
          <w:sz w:val="22"/>
          <w:szCs w:val="22"/>
        </w:rPr>
        <w:br/>
      </w:r>
    </w:p>
    <w:p w:rsidR="0014168D" w:rsidRPr="00EF0671" w:rsidRDefault="0014168D" w:rsidP="0014168D">
      <w:pPr>
        <w:pStyle w:val="NormalWeb"/>
        <w:bidi/>
        <w:spacing w:before="0" w:beforeAutospacing="0" w:after="0" w:afterAutospacing="0"/>
        <w:rPr>
          <w:rFonts w:ascii="Arial" w:hAnsi="Arial" w:cs="Arial"/>
          <w:sz w:val="22"/>
          <w:szCs w:val="22"/>
        </w:rPr>
      </w:pPr>
      <w:r w:rsidRPr="00EF0671">
        <w:rPr>
          <w:rFonts w:ascii="Arial" w:hAnsi="Arial" w:cs="Arial"/>
          <w:b/>
          <w:bCs/>
          <w:color w:val="000000"/>
          <w:sz w:val="22"/>
          <w:szCs w:val="22"/>
          <w:rtl/>
        </w:rPr>
        <w:t>השילוש הלא קדוש</w:t>
      </w:r>
    </w:p>
    <w:p w:rsidR="0014168D" w:rsidRPr="00EF0671" w:rsidRDefault="0014168D" w:rsidP="0014168D">
      <w:pPr>
        <w:pStyle w:val="NormalWeb"/>
        <w:bidi/>
        <w:spacing w:before="0" w:beforeAutospacing="0" w:after="0" w:afterAutospacing="0"/>
        <w:rPr>
          <w:rFonts w:ascii="Arial" w:hAnsi="Arial" w:cs="Arial"/>
          <w:sz w:val="22"/>
          <w:szCs w:val="22"/>
          <w:rtl/>
        </w:rPr>
      </w:pPr>
      <w:r w:rsidRPr="00EF0671">
        <w:rPr>
          <w:rFonts w:ascii="Arial" w:hAnsi="Arial" w:cs="Arial"/>
          <w:color w:val="000000"/>
          <w:sz w:val="22"/>
          <w:szCs w:val="22"/>
          <w:rtl/>
        </w:rPr>
        <w:t>בשנה שעברה התמודדה תנועת המחאה עם הקשר הסימביוטי בין ההון לשלטון. השנה נסגר המעגל, והמחאה מתמודדת עם השילוש שהופיע ברבים מהשלטים כבר בקיץ שעבר:</w:t>
      </w:r>
      <w:r w:rsidRPr="00EF0671">
        <w:rPr>
          <w:rFonts w:ascii="Arial" w:hAnsi="Arial" w:cs="Arial"/>
          <w:b/>
          <w:bCs/>
          <w:color w:val="000000"/>
          <w:sz w:val="22"/>
          <w:szCs w:val="22"/>
          <w:u w:val="single"/>
          <w:rtl/>
        </w:rPr>
        <w:t xml:space="preserve"> הון-שלטון-עיתון.</w:t>
      </w:r>
    </w:p>
    <w:p w:rsidR="0014168D" w:rsidRPr="00EF0671" w:rsidRDefault="0014168D" w:rsidP="0014168D">
      <w:pPr>
        <w:pStyle w:val="NormalWeb"/>
        <w:bidi/>
        <w:spacing w:before="0" w:beforeAutospacing="0" w:after="0" w:afterAutospacing="0"/>
        <w:rPr>
          <w:rFonts w:ascii="Arial" w:hAnsi="Arial" w:cs="Arial"/>
          <w:sz w:val="22"/>
          <w:szCs w:val="22"/>
          <w:rtl/>
        </w:rPr>
      </w:pPr>
      <w:r w:rsidRPr="00EF0671">
        <w:rPr>
          <w:rFonts w:ascii="Arial" w:hAnsi="Arial" w:cs="Arial"/>
          <w:color w:val="000000"/>
          <w:sz w:val="22"/>
          <w:szCs w:val="22"/>
          <w:rtl/>
        </w:rPr>
        <w:t xml:space="preserve">כך, לדוגמה, הגולשים מפיצים בהמוניהם תמונות של שוטרים מכים, גוררים ומאיימים על מפגינים. באמצעות טלפונים סלולריים המצוידים במצלמות וידיאו חזקות ואיכותיות הם מתעדים אירועים צדדיים שבהם מומחשת האלימות המופנית נגדם. הם משתמשים בהודעות טוויטר המועברות </w:t>
      </w:r>
      <w:r w:rsidRPr="00EF0671">
        <w:rPr>
          <w:rFonts w:ascii="Arial" w:hAnsi="Arial" w:cs="Arial"/>
          <w:color w:val="000000"/>
          <w:sz w:val="22"/>
          <w:szCs w:val="22"/>
          <w:rtl/>
        </w:rPr>
        <w:lastRenderedPageBreak/>
        <w:t>במהירות בין אלפי אנשים כדי לדווח על אירועים מתגלגלים ואפילו על צורך בעורך-דין זריז שיתייצב בתחנת משטרה כדי לסייע לעצורים.</w:t>
      </w:r>
    </w:p>
    <w:p w:rsidR="0014168D" w:rsidRPr="00EF0671" w:rsidRDefault="003343AA" w:rsidP="0014168D">
      <w:pPr>
        <w:pStyle w:val="NormalWeb"/>
        <w:bidi/>
        <w:spacing w:before="0" w:beforeAutospacing="0" w:after="0" w:afterAutospacing="0"/>
        <w:rPr>
          <w:rFonts w:ascii="Arial" w:hAnsi="Arial" w:cs="Arial"/>
          <w:sz w:val="22"/>
          <w:szCs w:val="22"/>
          <w:rtl/>
        </w:rPr>
      </w:pPr>
      <w:hyperlink r:id="rId29" w:history="1">
        <w:r w:rsidR="0014168D" w:rsidRPr="00EF0671">
          <w:rPr>
            <w:rStyle w:val="Hyperlink"/>
            <w:rFonts w:ascii="Arial" w:hAnsi="Arial" w:cs="Arial"/>
            <w:color w:val="1155CC"/>
            <w:sz w:val="22"/>
            <w:szCs w:val="22"/>
          </w:rPr>
          <w:t>http://www.the7eye.org.il/DailyColumn/Pages/240612_Unholy_trinity.aspx</w:t>
        </w:r>
      </w:hyperlink>
    </w:p>
    <w:p w:rsidR="0014168D" w:rsidRPr="00EF0671" w:rsidRDefault="0014168D" w:rsidP="0014168D">
      <w:pPr>
        <w:rPr>
          <w:rtl/>
        </w:rPr>
      </w:pPr>
      <w:r w:rsidRPr="00EF0671">
        <w:br/>
      </w:r>
    </w:p>
    <w:p w:rsidR="0014168D" w:rsidRPr="001637DD" w:rsidRDefault="0014168D" w:rsidP="0014168D">
      <w:pPr>
        <w:pStyle w:val="NormalWeb"/>
        <w:numPr>
          <w:ilvl w:val="0"/>
          <w:numId w:val="12"/>
        </w:numPr>
        <w:bidi/>
        <w:spacing w:before="0" w:beforeAutospacing="0" w:after="0" w:afterAutospacing="0"/>
        <w:textAlignment w:val="baseline"/>
        <w:rPr>
          <w:rFonts w:ascii="Arial" w:hAnsi="Arial" w:cs="Arial"/>
          <w:b/>
          <w:bCs/>
          <w:color w:val="000000"/>
        </w:rPr>
      </w:pPr>
      <w:r w:rsidRPr="001637DD">
        <w:rPr>
          <w:rFonts w:ascii="Arial" w:hAnsi="Arial" w:cs="Arial"/>
          <w:b/>
          <w:bCs/>
          <w:color w:val="000000"/>
          <w:rtl/>
        </w:rPr>
        <w:t xml:space="preserve">איך ינהגו בעלי ההשפעה בתקשורת השלמה ? </w:t>
      </w:r>
    </w:p>
    <w:p w:rsidR="0014168D" w:rsidRPr="001637DD" w:rsidRDefault="0014168D" w:rsidP="0014168D">
      <w:pPr>
        <w:pStyle w:val="NormalWeb"/>
        <w:numPr>
          <w:ilvl w:val="0"/>
          <w:numId w:val="12"/>
        </w:numPr>
        <w:bidi/>
        <w:spacing w:before="0" w:beforeAutospacing="0" w:after="0" w:afterAutospacing="0"/>
        <w:textAlignment w:val="baseline"/>
        <w:rPr>
          <w:rFonts w:ascii="Arial" w:hAnsi="Arial" w:cs="Arial"/>
          <w:b/>
          <w:bCs/>
          <w:color w:val="000000"/>
          <w:rtl/>
        </w:rPr>
      </w:pPr>
      <w:r w:rsidRPr="001637DD">
        <w:rPr>
          <w:rFonts w:ascii="Arial" w:hAnsi="Arial" w:cs="Arial"/>
          <w:b/>
          <w:bCs/>
          <w:color w:val="000000"/>
          <w:rtl/>
        </w:rPr>
        <w:t xml:space="preserve">האם ימשיכו להיות בעלי השפעה ? </w:t>
      </w:r>
    </w:p>
    <w:p w:rsidR="0014168D" w:rsidRPr="001637DD" w:rsidRDefault="0014168D" w:rsidP="0014168D">
      <w:pPr>
        <w:pStyle w:val="NormalWeb"/>
        <w:numPr>
          <w:ilvl w:val="0"/>
          <w:numId w:val="12"/>
        </w:numPr>
        <w:bidi/>
        <w:spacing w:before="0" w:beforeAutospacing="0" w:after="0" w:afterAutospacing="0"/>
        <w:textAlignment w:val="baseline"/>
        <w:rPr>
          <w:rFonts w:ascii="Arial" w:hAnsi="Arial" w:cs="Arial"/>
          <w:b/>
          <w:bCs/>
          <w:color w:val="000000"/>
          <w:rtl/>
        </w:rPr>
      </w:pPr>
      <w:r w:rsidRPr="001637DD">
        <w:rPr>
          <w:rFonts w:ascii="Arial" w:hAnsi="Arial" w:cs="Arial"/>
          <w:b/>
          <w:bCs/>
          <w:color w:val="000000"/>
          <w:rtl/>
        </w:rPr>
        <w:t>איזה צורת שליטה/ השפעה זו תהיה?</w:t>
      </w:r>
    </w:p>
    <w:p w:rsidR="0014168D" w:rsidRPr="001637DD" w:rsidRDefault="0014168D" w:rsidP="0014168D">
      <w:pPr>
        <w:pStyle w:val="NormalWeb"/>
        <w:numPr>
          <w:ilvl w:val="0"/>
          <w:numId w:val="12"/>
        </w:numPr>
        <w:bidi/>
        <w:spacing w:before="0" w:beforeAutospacing="0" w:after="0" w:afterAutospacing="0"/>
        <w:textAlignment w:val="baseline"/>
        <w:rPr>
          <w:rFonts w:ascii="Arial" w:hAnsi="Arial" w:cs="Arial"/>
          <w:b/>
          <w:bCs/>
          <w:color w:val="000000"/>
          <w:rtl/>
        </w:rPr>
      </w:pPr>
      <w:r w:rsidRPr="001637DD">
        <w:rPr>
          <w:rFonts w:ascii="Arial" w:hAnsi="Arial" w:cs="Arial"/>
          <w:b/>
          <w:bCs/>
          <w:color w:val="000000"/>
          <w:rtl/>
        </w:rPr>
        <w:t>למה ישתלם לבעלי ההשפעה לשנות את הכוון לטובת הזולת והקהילה ?</w:t>
      </w:r>
    </w:p>
    <w:p w:rsidR="0014168D" w:rsidRPr="001637DD" w:rsidRDefault="0014168D" w:rsidP="0014168D">
      <w:pPr>
        <w:pStyle w:val="NormalWeb"/>
        <w:numPr>
          <w:ilvl w:val="0"/>
          <w:numId w:val="12"/>
        </w:numPr>
        <w:bidi/>
        <w:spacing w:before="0" w:beforeAutospacing="0" w:after="0" w:afterAutospacing="0"/>
        <w:textAlignment w:val="baseline"/>
        <w:rPr>
          <w:rFonts w:ascii="Arial" w:hAnsi="Arial" w:cs="Arial"/>
          <w:b/>
          <w:bCs/>
          <w:color w:val="000000"/>
          <w:rtl/>
        </w:rPr>
      </w:pPr>
      <w:r w:rsidRPr="001637DD">
        <w:rPr>
          <w:rFonts w:ascii="Arial" w:hAnsi="Arial" w:cs="Arial"/>
          <w:b/>
          <w:bCs/>
          <w:color w:val="000000"/>
          <w:rtl/>
        </w:rPr>
        <w:t>האם לבעלי ההשפעה יש תפקיד בעיצוב דעת הקהל בגישה החדשה?</w:t>
      </w:r>
    </w:p>
    <w:p w:rsidR="0014168D" w:rsidRPr="001637DD" w:rsidRDefault="0014168D" w:rsidP="0014168D">
      <w:pPr>
        <w:pStyle w:val="NormalWeb"/>
        <w:numPr>
          <w:ilvl w:val="0"/>
          <w:numId w:val="12"/>
        </w:numPr>
        <w:bidi/>
        <w:spacing w:before="0" w:beforeAutospacing="0" w:after="0" w:afterAutospacing="0"/>
        <w:textAlignment w:val="baseline"/>
        <w:rPr>
          <w:rFonts w:ascii="Arial" w:hAnsi="Arial" w:cs="Arial"/>
          <w:b/>
          <w:bCs/>
          <w:color w:val="000000"/>
          <w:rtl/>
        </w:rPr>
      </w:pPr>
      <w:r w:rsidRPr="001637DD">
        <w:rPr>
          <w:rFonts w:ascii="Arial" w:hAnsi="Arial" w:cs="Arial"/>
          <w:b/>
          <w:bCs/>
          <w:color w:val="000000"/>
          <w:rtl/>
        </w:rPr>
        <w:t>אילו הייתי אני הבעלים של חברת תקשורת מובילה, מה היית ממליץ לי לעשות? מה היא הגישה הנכונה שהיה עלי לנקוט בזמנים אילו?</w:t>
      </w:r>
    </w:p>
    <w:p w:rsidR="0014168D" w:rsidRPr="00AD14C1" w:rsidRDefault="0014168D" w:rsidP="003343AA">
      <w:pPr>
        <w:bidi/>
      </w:pPr>
      <w:r w:rsidRPr="00EF0671">
        <w:br/>
      </w:r>
      <w:bookmarkStart w:id="0" w:name="_GoBack"/>
      <w:bookmarkEnd w:id="0"/>
      <w:r w:rsidRPr="00AD14C1">
        <w:rPr>
          <w:rtl/>
        </w:rPr>
        <w:t>מספר גדל והולך של חברות גילו בשנים האחרונות את אחת הדרכים היעילות ביותר לקרב אליהן את הציבור</w:t>
      </w:r>
      <w:r w:rsidR="00AD14C1">
        <w:rPr>
          <w:rtl/>
        </w:rPr>
        <w:t xml:space="preserve"> ולצמצם את רמת העוינות כלפיהן </w:t>
      </w:r>
      <w:r w:rsidR="00AD14C1">
        <w:rPr>
          <w:rtl/>
        </w:rPr>
        <w:softHyphen/>
      </w:r>
      <w:r w:rsidRPr="00AD14C1">
        <w:rPr>
          <w:rtl/>
        </w:rPr>
        <w:t>החזרת חלק מרווחיהן לקהילה. המודעות של חברות ציבוריות לנושא העשייה למען הקהילה</w:t>
      </w:r>
    </w:p>
    <w:p w:rsidR="0014168D" w:rsidRPr="00EF0671" w:rsidRDefault="003343AA" w:rsidP="0014168D">
      <w:pPr>
        <w:pStyle w:val="NormalWeb"/>
        <w:bidi/>
        <w:spacing w:before="0" w:beforeAutospacing="0" w:after="0" w:afterAutospacing="0"/>
        <w:rPr>
          <w:rFonts w:ascii="Arial" w:hAnsi="Arial" w:cs="Arial"/>
          <w:sz w:val="22"/>
          <w:szCs w:val="22"/>
          <w:rtl/>
        </w:rPr>
      </w:pPr>
      <w:hyperlink r:id="rId30" w:history="1">
        <w:r w:rsidR="0014168D" w:rsidRPr="00EF0671">
          <w:rPr>
            <w:rStyle w:val="Hyperlink"/>
            <w:rFonts w:ascii="Arial" w:hAnsi="Arial" w:cs="Arial"/>
            <w:color w:val="1155CC"/>
            <w:sz w:val="22"/>
            <w:szCs w:val="22"/>
          </w:rPr>
          <w:t>http://www.nrg.co.il/online/archive/ART/276/636.html</w:t>
        </w:r>
      </w:hyperlink>
    </w:p>
    <w:p w:rsidR="0014168D" w:rsidRPr="00EF0671" w:rsidRDefault="0014168D" w:rsidP="0014168D">
      <w:pPr>
        <w:rPr>
          <w:rtl/>
        </w:rPr>
      </w:pPr>
      <w:r w:rsidRPr="00EF0671">
        <w:br/>
      </w:r>
    </w:p>
    <w:p w:rsidR="0014168D" w:rsidRPr="0001454D" w:rsidRDefault="0014168D" w:rsidP="003343AA">
      <w:pPr>
        <w:pStyle w:val="NormalWeb"/>
        <w:bidi/>
        <w:spacing w:before="0" w:beforeAutospacing="0" w:after="0" w:afterAutospacing="0"/>
        <w:rPr>
          <w:rFonts w:ascii="Arial" w:hAnsi="Arial" w:cs="Arial"/>
          <w:sz w:val="22"/>
          <w:szCs w:val="22"/>
        </w:rPr>
      </w:pPr>
      <w:r w:rsidRPr="0001454D">
        <w:rPr>
          <w:rFonts w:ascii="Arial" w:hAnsi="Arial" w:cs="Arial"/>
          <w:b/>
          <w:bCs/>
          <w:color w:val="000000"/>
          <w:sz w:val="22"/>
          <w:szCs w:val="22"/>
          <w:rtl/>
        </w:rPr>
        <w:t>אילי ההון וכוכבי הקולנוע מצטרפים לתרומות לשיקום המזרח לאחר סופת הצונאמי.</w:t>
      </w:r>
    </w:p>
    <w:p w:rsidR="0014168D" w:rsidRDefault="0014168D" w:rsidP="003343AA">
      <w:pPr>
        <w:pStyle w:val="NormalWeb"/>
        <w:bidi/>
        <w:spacing w:before="0" w:beforeAutospacing="0" w:after="0" w:afterAutospacing="0"/>
        <w:rPr>
          <w:rFonts w:ascii="Arial" w:hAnsi="Arial" w:cs="Arial" w:hint="cs"/>
          <w:sz w:val="22"/>
          <w:szCs w:val="22"/>
          <w:rtl/>
        </w:rPr>
      </w:pPr>
      <w:r w:rsidRPr="0001454D">
        <w:rPr>
          <w:rFonts w:ascii="Arial" w:hAnsi="Arial" w:cs="Arial"/>
          <w:color w:val="000000"/>
          <w:sz w:val="22"/>
          <w:szCs w:val="22"/>
          <w:rtl/>
        </w:rPr>
        <w:t>שחקן הקולנוע ג'קי צ'אן תרם 64,282 דולר ליוניצף; בתו של מלך תאילנד פנתה לאנשים רבים וביקשה שיגיעו למרכזים לתרומות דם</w:t>
      </w:r>
    </w:p>
    <w:p w:rsidR="003343AA" w:rsidRPr="003343AA" w:rsidRDefault="003343AA" w:rsidP="003343AA">
      <w:pPr>
        <w:pStyle w:val="NormalWeb"/>
        <w:bidi/>
        <w:spacing w:before="0" w:beforeAutospacing="0" w:after="0" w:afterAutospacing="0"/>
        <w:rPr>
          <w:rFonts w:asciiTheme="minorBidi" w:hAnsiTheme="minorBidi" w:cstheme="minorBidi"/>
          <w:sz w:val="22"/>
          <w:szCs w:val="22"/>
          <w:rtl/>
        </w:rPr>
      </w:pPr>
      <w:hyperlink r:id="rId31" w:history="1">
        <w:r w:rsidRPr="003343AA">
          <w:rPr>
            <w:rStyle w:val="Hyperlink"/>
            <w:rFonts w:asciiTheme="minorBidi" w:hAnsiTheme="minorBidi" w:cstheme="minorBidi"/>
            <w:sz w:val="22"/>
            <w:szCs w:val="22"/>
          </w:rPr>
          <w:t>http://www.news1.co.il/Archive/001-D-60960-00.html</w:t>
        </w:r>
      </w:hyperlink>
    </w:p>
    <w:tbl>
      <w:tblPr>
        <w:tblW w:w="0" w:type="auto"/>
        <w:tblCellMar>
          <w:top w:w="15" w:type="dxa"/>
          <w:left w:w="15" w:type="dxa"/>
          <w:bottom w:w="15" w:type="dxa"/>
          <w:right w:w="15" w:type="dxa"/>
        </w:tblCellMar>
        <w:tblLook w:val="04A0" w:firstRow="1" w:lastRow="0" w:firstColumn="1" w:lastColumn="0" w:noHBand="0" w:noVBand="1"/>
      </w:tblPr>
      <w:tblGrid>
        <w:gridCol w:w="36"/>
      </w:tblGrid>
      <w:tr w:rsidR="0014168D" w:rsidRPr="0001454D" w:rsidTr="0014168D">
        <w:tc>
          <w:tcPr>
            <w:tcW w:w="0" w:type="auto"/>
            <w:vAlign w:val="center"/>
            <w:hideMark/>
          </w:tcPr>
          <w:p w:rsidR="0014168D" w:rsidRPr="0001454D" w:rsidRDefault="0014168D"/>
        </w:tc>
      </w:tr>
    </w:tbl>
    <w:p w:rsidR="00D93C47" w:rsidRDefault="00D93C47" w:rsidP="0014168D">
      <w:pPr>
        <w:pStyle w:val="NormalWeb"/>
        <w:bidi/>
        <w:spacing w:before="0" w:beforeAutospacing="0" w:after="0" w:afterAutospacing="0"/>
        <w:rPr>
          <w:rFonts w:ascii="Arial" w:hAnsi="Arial" w:cs="Arial"/>
          <w:color w:val="000000"/>
          <w:sz w:val="22"/>
          <w:szCs w:val="22"/>
          <w:rtl/>
        </w:rPr>
      </w:pPr>
    </w:p>
    <w:p w:rsidR="0014168D" w:rsidRPr="0001454D" w:rsidRDefault="0014168D" w:rsidP="00D93C47">
      <w:pPr>
        <w:pStyle w:val="NormalWeb"/>
        <w:bidi/>
        <w:spacing w:before="0" w:beforeAutospacing="0" w:after="0" w:afterAutospacing="0"/>
        <w:rPr>
          <w:rFonts w:ascii="Arial" w:hAnsi="Arial" w:cs="Arial"/>
          <w:sz w:val="22"/>
          <w:szCs w:val="22"/>
        </w:rPr>
      </w:pPr>
      <w:r w:rsidRPr="0001454D">
        <w:rPr>
          <w:rFonts w:ascii="Arial" w:hAnsi="Arial" w:cs="Arial"/>
          <w:color w:val="000000"/>
          <w:sz w:val="22"/>
          <w:szCs w:val="22"/>
          <w:rtl/>
        </w:rPr>
        <w:t>בתוך הדאגה ההולכת וגוברת המתפשטת על אזור רחב יותר אף מהאזור שנפגע מהצונאמי, כולם, מנהגי מוניות ועד כוכבי קולנוע ואילי הון מנסים לעשות הכל כדי לתת כל מה שביכולתם כדי לסייע למיליוני הניצולים.</w:t>
      </w:r>
    </w:p>
    <w:p w:rsidR="0014168D" w:rsidRPr="0001454D" w:rsidRDefault="003343AA" w:rsidP="0014168D">
      <w:pPr>
        <w:pStyle w:val="NormalWeb"/>
        <w:bidi/>
        <w:spacing w:before="0" w:beforeAutospacing="0" w:after="0" w:afterAutospacing="0"/>
        <w:rPr>
          <w:rFonts w:ascii="Arial" w:hAnsi="Arial" w:cs="Arial"/>
          <w:sz w:val="22"/>
          <w:szCs w:val="22"/>
          <w:rtl/>
        </w:rPr>
      </w:pPr>
      <w:hyperlink r:id="rId32" w:history="1">
        <w:r w:rsidR="0014168D" w:rsidRPr="0001454D">
          <w:rPr>
            <w:rStyle w:val="Hyperlink"/>
            <w:rFonts w:ascii="Arial" w:hAnsi="Arial" w:cs="Arial"/>
            <w:color w:val="1155CC"/>
            <w:sz w:val="22"/>
            <w:szCs w:val="22"/>
          </w:rPr>
          <w:t>http://www.news1.co.il/Archive/001-D-60960-00.html?tag=05-51-46</w:t>
        </w:r>
        <w:r w:rsidR="0014168D" w:rsidRPr="0001454D">
          <w:rPr>
            <w:rStyle w:val="Hyperlink"/>
            <w:rFonts w:ascii="Arial" w:hAnsi="Arial" w:cs="Arial"/>
            <w:color w:val="1155CC"/>
            <w:sz w:val="22"/>
            <w:szCs w:val="22"/>
            <w:rtl/>
          </w:rPr>
          <w:t>&amp;</w:t>
        </w:r>
        <w:r w:rsidR="0014168D" w:rsidRPr="0001454D">
          <w:rPr>
            <w:rStyle w:val="Hyperlink"/>
            <w:rFonts w:ascii="Arial" w:hAnsi="Arial" w:cs="Arial"/>
            <w:color w:val="1155CC"/>
            <w:sz w:val="22"/>
            <w:szCs w:val="22"/>
          </w:rPr>
          <w:t>au=True</w:t>
        </w:r>
      </w:hyperlink>
    </w:p>
    <w:p w:rsidR="0014168D" w:rsidRPr="0001454D" w:rsidRDefault="0014168D" w:rsidP="003343AA">
      <w:pPr>
        <w:pStyle w:val="1"/>
        <w:bidi/>
        <w:spacing w:before="480" w:beforeAutospacing="0" w:after="120" w:afterAutospacing="0"/>
        <w:rPr>
          <w:rFonts w:ascii="Arial" w:hAnsi="Arial" w:cs="Arial"/>
          <w:sz w:val="22"/>
          <w:szCs w:val="22"/>
          <w:rtl/>
        </w:rPr>
      </w:pPr>
      <w:r w:rsidRPr="0001454D">
        <w:rPr>
          <w:rFonts w:ascii="Arial" w:hAnsi="Arial" w:cs="Arial"/>
          <w:color w:val="000000"/>
          <w:sz w:val="22"/>
          <w:szCs w:val="22"/>
          <w:shd w:val="clear" w:color="auto" w:fill="FFFFFF"/>
          <w:rtl/>
        </w:rPr>
        <w:t>תספורת לכבוד</w:t>
      </w:r>
      <w:r w:rsidRPr="0001454D">
        <w:rPr>
          <w:rFonts w:ascii="Arial" w:hAnsi="Arial" w:cs="Arial"/>
          <w:color w:val="000000"/>
          <w:sz w:val="22"/>
          <w:szCs w:val="22"/>
          <w:shd w:val="clear" w:color="auto" w:fill="FFFFFF"/>
        </w:rPr>
        <w:t xml:space="preserve"> </w:t>
      </w:r>
      <w:r w:rsidRPr="0001454D">
        <w:rPr>
          <w:rFonts w:ascii="Arial" w:hAnsi="Arial" w:cs="Arial"/>
          <w:b w:val="0"/>
          <w:bCs w:val="0"/>
          <w:color w:val="000000"/>
          <w:sz w:val="22"/>
          <w:szCs w:val="22"/>
          <w:shd w:val="clear" w:color="auto" w:fill="FFFFFF"/>
          <w:rtl/>
        </w:rPr>
        <w:t>הטייקונים מקצצים את חובותיהם למשקיעים ביד אחת, ובשנייה תורמים לעמותות שונות ומשונות כדי לצבור כבוד פתרון אחד שלא הועלה הוא פגיעה בשמו הטוב של החייב הסורר באמצעות פגיעה בזרוע התרומתית שלו. אילי הון רבים טורחים חדשות לבקרים ליחצן את זרוע הנדבנות הארוכה שלהם ולהפוך ליקירי הפריפריה ויקירי עמותות שונות ומגוונות, העוסקות בעזרה לצרכי אוכלוסיות מוחלשות בחברה</w:t>
      </w:r>
      <w:r w:rsidRPr="0001454D">
        <w:rPr>
          <w:rFonts w:ascii="Arial" w:hAnsi="Arial" w:cs="Arial"/>
          <w:b w:val="0"/>
          <w:bCs w:val="0"/>
          <w:color w:val="000000"/>
          <w:sz w:val="22"/>
          <w:szCs w:val="22"/>
          <w:shd w:val="clear" w:color="auto" w:fill="FFFFFF"/>
        </w:rPr>
        <w:t>.</w:t>
      </w:r>
    </w:p>
    <w:p w:rsidR="0014168D" w:rsidRPr="0001454D" w:rsidRDefault="003343AA" w:rsidP="0014168D">
      <w:pPr>
        <w:pStyle w:val="NormalWeb"/>
        <w:spacing w:before="0" w:beforeAutospacing="0" w:after="0" w:afterAutospacing="0"/>
        <w:jc w:val="right"/>
        <w:rPr>
          <w:rFonts w:ascii="Arial" w:hAnsi="Arial" w:cs="Arial"/>
          <w:sz w:val="22"/>
          <w:szCs w:val="22"/>
        </w:rPr>
      </w:pPr>
      <w:hyperlink r:id="rId33" w:history="1">
        <w:r w:rsidR="0014168D" w:rsidRPr="0001454D">
          <w:rPr>
            <w:rStyle w:val="Hyperlink"/>
            <w:rFonts w:ascii="Arial" w:hAnsi="Arial" w:cs="Arial"/>
            <w:color w:val="1155CC"/>
            <w:sz w:val="22"/>
            <w:szCs w:val="22"/>
            <w:shd w:val="clear" w:color="auto" w:fill="FFFFFF"/>
          </w:rPr>
          <w:t>http://www.calcalist.co.il/local/articles/0,7340,L-3589771,00.html</w:t>
        </w:r>
      </w:hyperlink>
    </w:p>
    <w:p w:rsidR="000F6FA6" w:rsidRPr="00EF0671" w:rsidRDefault="000F6FA6" w:rsidP="0014168D">
      <w:pPr>
        <w:jc w:val="right"/>
      </w:pPr>
    </w:p>
    <w:sectPr w:rsidR="000F6FA6" w:rsidRPr="00EF0671" w:rsidSect="00F641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2635"/>
    <w:multiLevelType w:val="multilevel"/>
    <w:tmpl w:val="E9D0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B6A6E"/>
    <w:multiLevelType w:val="multilevel"/>
    <w:tmpl w:val="A71E9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B61AE5"/>
    <w:multiLevelType w:val="multilevel"/>
    <w:tmpl w:val="17C0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E74B2D"/>
    <w:multiLevelType w:val="multilevel"/>
    <w:tmpl w:val="83386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E50DE8"/>
    <w:multiLevelType w:val="multilevel"/>
    <w:tmpl w:val="3D2E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E41F4D"/>
    <w:multiLevelType w:val="multilevel"/>
    <w:tmpl w:val="E598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8948CB"/>
    <w:multiLevelType w:val="multilevel"/>
    <w:tmpl w:val="94ACF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796814"/>
    <w:multiLevelType w:val="multilevel"/>
    <w:tmpl w:val="4D2CF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EE137C"/>
    <w:multiLevelType w:val="hybridMultilevel"/>
    <w:tmpl w:val="71F68120"/>
    <w:lvl w:ilvl="0" w:tplc="89DC4DB8">
      <w:start w:val="1"/>
      <w:numFmt w:val="bullet"/>
      <w:lvlText w:val=""/>
      <w:lvlJc w:val="righ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7B06747"/>
    <w:multiLevelType w:val="hybridMultilevel"/>
    <w:tmpl w:val="C416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967B63"/>
    <w:multiLevelType w:val="multilevel"/>
    <w:tmpl w:val="CFEE9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A10E85"/>
    <w:multiLevelType w:val="multilevel"/>
    <w:tmpl w:val="53EA8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C95359"/>
    <w:multiLevelType w:val="hybridMultilevel"/>
    <w:tmpl w:val="651094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70DB5A50"/>
    <w:multiLevelType w:val="multilevel"/>
    <w:tmpl w:val="1088B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46394B"/>
    <w:multiLevelType w:val="hybridMultilevel"/>
    <w:tmpl w:val="73F4F256"/>
    <w:lvl w:ilvl="0" w:tplc="89DC4DB8">
      <w:start w:val="1"/>
      <w:numFmt w:val="bullet"/>
      <w:lvlText w:val=""/>
      <w:lvlJc w:val="righ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7E859AD"/>
    <w:multiLevelType w:val="multilevel"/>
    <w:tmpl w:val="FC560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15"/>
  </w:num>
  <w:num w:numId="4">
    <w:abstractNumId w:val="11"/>
  </w:num>
  <w:num w:numId="5">
    <w:abstractNumId w:val="6"/>
  </w:num>
  <w:num w:numId="6">
    <w:abstractNumId w:val="4"/>
  </w:num>
  <w:num w:numId="7">
    <w:abstractNumId w:val="13"/>
  </w:num>
  <w:num w:numId="8">
    <w:abstractNumId w:val="0"/>
  </w:num>
  <w:num w:numId="9">
    <w:abstractNumId w:val="5"/>
  </w:num>
  <w:num w:numId="10">
    <w:abstractNumId w:val="7"/>
  </w:num>
  <w:num w:numId="11">
    <w:abstractNumId w:val="3"/>
  </w:num>
  <w:num w:numId="12">
    <w:abstractNumId w:val="2"/>
  </w:num>
  <w:num w:numId="13">
    <w:abstractNumId w:val="14"/>
  </w:num>
  <w:num w:numId="14">
    <w:abstractNumId w:val="8"/>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106BA4"/>
    <w:rsid w:val="0001454D"/>
    <w:rsid w:val="000F6FA6"/>
    <w:rsid w:val="00106BA4"/>
    <w:rsid w:val="0014168D"/>
    <w:rsid w:val="0015218A"/>
    <w:rsid w:val="001637DD"/>
    <w:rsid w:val="00226E49"/>
    <w:rsid w:val="00270535"/>
    <w:rsid w:val="0032207B"/>
    <w:rsid w:val="003343AA"/>
    <w:rsid w:val="00424F7B"/>
    <w:rsid w:val="004C1FB9"/>
    <w:rsid w:val="00505757"/>
    <w:rsid w:val="00634FD6"/>
    <w:rsid w:val="006456D5"/>
    <w:rsid w:val="00663818"/>
    <w:rsid w:val="006C76E7"/>
    <w:rsid w:val="006E7115"/>
    <w:rsid w:val="008047C0"/>
    <w:rsid w:val="0086150F"/>
    <w:rsid w:val="00902E66"/>
    <w:rsid w:val="00924643"/>
    <w:rsid w:val="0095423E"/>
    <w:rsid w:val="0097291E"/>
    <w:rsid w:val="00A025AB"/>
    <w:rsid w:val="00AD14C1"/>
    <w:rsid w:val="00B66298"/>
    <w:rsid w:val="00BF5726"/>
    <w:rsid w:val="00CF0245"/>
    <w:rsid w:val="00D35064"/>
    <w:rsid w:val="00D93C47"/>
    <w:rsid w:val="00E35604"/>
    <w:rsid w:val="00E36A0E"/>
    <w:rsid w:val="00E919EA"/>
    <w:rsid w:val="00EF0671"/>
    <w:rsid w:val="00F641D3"/>
    <w:rsid w:val="00F861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paragraph" w:styleId="1">
    <w:name w:val="heading 1"/>
    <w:basedOn w:val="a"/>
    <w:link w:val="10"/>
    <w:uiPriority w:val="9"/>
    <w:qFormat/>
    <w:rsid w:val="0014168D"/>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2">
    <w:name w:val="heading 2"/>
    <w:basedOn w:val="a"/>
    <w:link w:val="20"/>
    <w:uiPriority w:val="9"/>
    <w:qFormat/>
    <w:rsid w:val="0014168D"/>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3">
    <w:name w:val="heading 3"/>
    <w:basedOn w:val="a"/>
    <w:link w:val="30"/>
    <w:uiPriority w:val="9"/>
    <w:qFormat/>
    <w:rsid w:val="0014168D"/>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 w:type="character" w:customStyle="1" w:styleId="10">
    <w:name w:val="כותרת 1 תו"/>
    <w:basedOn w:val="a0"/>
    <w:link w:val="1"/>
    <w:uiPriority w:val="9"/>
    <w:rsid w:val="0014168D"/>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14168D"/>
    <w:rPr>
      <w:rFonts w:ascii="Times New Roman" w:eastAsia="Times New Roman" w:hAnsi="Times New Roman" w:cs="Times New Roman"/>
      <w:b/>
      <w:bCs/>
      <w:sz w:val="36"/>
      <w:szCs w:val="36"/>
    </w:rPr>
  </w:style>
  <w:style w:type="character" w:customStyle="1" w:styleId="30">
    <w:name w:val="כותרת 3 תו"/>
    <w:basedOn w:val="a0"/>
    <w:link w:val="3"/>
    <w:uiPriority w:val="9"/>
    <w:rsid w:val="0014168D"/>
    <w:rPr>
      <w:rFonts w:ascii="Times New Roman" w:eastAsia="Times New Roman" w:hAnsi="Times New Roman" w:cs="Times New Roman"/>
      <w:b/>
      <w:bCs/>
      <w:sz w:val="27"/>
      <w:szCs w:val="27"/>
    </w:rPr>
  </w:style>
  <w:style w:type="paragraph" w:styleId="NormalWeb">
    <w:name w:val="Normal (Web)"/>
    <w:basedOn w:val="a"/>
    <w:uiPriority w:val="99"/>
    <w:unhideWhenUsed/>
    <w:rsid w:val="0014168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Balloon Text"/>
    <w:basedOn w:val="a"/>
    <w:link w:val="a4"/>
    <w:uiPriority w:val="99"/>
    <w:semiHidden/>
    <w:unhideWhenUsed/>
    <w:rsid w:val="0014168D"/>
    <w:pPr>
      <w:spacing w:line="240" w:lineRule="auto"/>
    </w:pPr>
    <w:rPr>
      <w:rFonts w:ascii="Tahoma" w:hAnsi="Tahoma" w:cs="Tahoma"/>
      <w:sz w:val="16"/>
      <w:szCs w:val="16"/>
    </w:rPr>
  </w:style>
  <w:style w:type="character" w:customStyle="1" w:styleId="a4">
    <w:name w:val="טקסט בלונים תו"/>
    <w:basedOn w:val="a0"/>
    <w:link w:val="a3"/>
    <w:uiPriority w:val="99"/>
    <w:semiHidden/>
    <w:rsid w:val="0014168D"/>
    <w:rPr>
      <w:rFonts w:ascii="Tahoma" w:eastAsia="Arial" w:hAnsi="Tahoma" w:cs="Tahoma"/>
      <w:color w:val="000000"/>
      <w:sz w:val="16"/>
      <w:szCs w:val="16"/>
    </w:rPr>
  </w:style>
  <w:style w:type="paragraph" w:styleId="a5">
    <w:name w:val="List Paragraph"/>
    <w:basedOn w:val="a"/>
    <w:uiPriority w:val="34"/>
    <w:qFormat/>
    <w:rsid w:val="00D93C47"/>
    <w:pPr>
      <w:ind w:left="720"/>
      <w:contextualSpacing/>
    </w:pPr>
  </w:style>
  <w:style w:type="character" w:styleId="FollowedHyperlink">
    <w:name w:val="FollowedHyperlink"/>
    <w:basedOn w:val="a0"/>
    <w:uiPriority w:val="99"/>
    <w:semiHidden/>
    <w:unhideWhenUsed/>
    <w:rsid w:val="00B6629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266841">
      <w:bodyDiv w:val="1"/>
      <w:marLeft w:val="0"/>
      <w:marRight w:val="0"/>
      <w:marTop w:val="0"/>
      <w:marBottom w:val="0"/>
      <w:divBdr>
        <w:top w:val="none" w:sz="0" w:space="0" w:color="auto"/>
        <w:left w:val="none" w:sz="0" w:space="0" w:color="auto"/>
        <w:bottom w:val="none" w:sz="0" w:space="0" w:color="auto"/>
        <w:right w:val="none" w:sz="0" w:space="0" w:color="auto"/>
      </w:divBdr>
      <w:divsChild>
        <w:div w:id="441730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e.wikipedia.org/wiki/%D7%A4%D7%95%D7%9C%D7%99%D7%98%D7%99%D7%A7%D7%90%D7%99" TargetMode="External"/><Relationship Id="rId13" Type="http://schemas.openxmlformats.org/officeDocument/2006/relationships/hyperlink" Target="http://he.wikipedia.org/wiki/%D7%94%D7%A2%D7%95%D7%9C%D7%9D_%D7%94%D7%9E%D7%A2%D7%A8%D7%91%D7%99" TargetMode="External"/><Relationship Id="rId18" Type="http://schemas.openxmlformats.org/officeDocument/2006/relationships/hyperlink" Target="http://he.wikipedia.org/wiki/%D7%AA%D7%A8%D7%91%D7%95%D7%AA_%D7%94%D7%A6%D7%A8%D7%99%D7%9B%D7%94" TargetMode="External"/><Relationship Id="rId26" Type="http://schemas.openxmlformats.org/officeDocument/2006/relationships/hyperlink" Target="http://technation.themarker.com/digital/1.1769754" TargetMode="External"/><Relationship Id="rId3" Type="http://schemas.openxmlformats.org/officeDocument/2006/relationships/styles" Target="styles.xml"/><Relationship Id="rId21" Type="http://schemas.openxmlformats.org/officeDocument/2006/relationships/hyperlink" Target="http://ecowiki.org.il/wiki/%D7%9E%D7%A9%D7%A4%D7%97%D7%95%D7%AA_%D7%94%D7%94%D7%95%D7%9F_%D7%91%D7%99%D7%A9%D7%A8%D7%90%D7%9C" TargetMode="External"/><Relationship Id="rId34" Type="http://schemas.openxmlformats.org/officeDocument/2006/relationships/fontTable" Target="fontTable.xml"/><Relationship Id="rId7" Type="http://schemas.openxmlformats.org/officeDocument/2006/relationships/hyperlink" Target="http://www.kab.co.il/kabbalah/short/102412" TargetMode="External"/><Relationship Id="rId12" Type="http://schemas.openxmlformats.org/officeDocument/2006/relationships/hyperlink" Target="http://he.wikipedia.org/wiki/%D7%A7%D7%A9%D7%A8%D7%99_%D7%94%D7%95%D7%9F-%D7%A9%D7%9C%D7%98%D7%95%D7%9F" TargetMode="External"/><Relationship Id="rId17" Type="http://schemas.openxmlformats.org/officeDocument/2006/relationships/hyperlink" Target="http://he.wikipedia.org/wiki/%D7%91%D7%99%D7%A7%D7%95%D7%A9_%D7%9E%D7%9C%D7%90%D7%9B%D7%95%D7%AA%D7%99" TargetMode="External"/><Relationship Id="rId25" Type="http://schemas.openxmlformats.org/officeDocument/2006/relationships/hyperlink" Target="http://www.themarker.com/technation/1.1630897" TargetMode="External"/><Relationship Id="rId33" Type="http://schemas.openxmlformats.org/officeDocument/2006/relationships/hyperlink" Target="http://www.calcalist.co.il/local/articles/0,7340,L-3589771,00.html" TargetMode="External"/><Relationship Id="rId2" Type="http://schemas.openxmlformats.org/officeDocument/2006/relationships/numbering" Target="numbering.xml"/><Relationship Id="rId16" Type="http://schemas.openxmlformats.org/officeDocument/2006/relationships/hyperlink" Target="http://he.wikipedia.org/wiki/%D7%A4%D7%A8%D7%A1%D7%95%D7%9D" TargetMode="External"/><Relationship Id="rId20" Type="http://schemas.openxmlformats.org/officeDocument/2006/relationships/hyperlink" Target="http://he.wikipedia.org/wiki/%D7%A7%D7%A4%D7%99%D7%98%D7%9C%D7%99%D7%96%D7%9D" TargetMode="External"/><Relationship Id="rId29" Type="http://schemas.openxmlformats.org/officeDocument/2006/relationships/hyperlink" Target="http://www.the7eye.org.il/DailyColumn/Pages/240612_Unholy_trinity.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e.wikipedia.org/wiki/%D7%A9%D7%97%D7%99%D7%AA%D7%95%D7%AA_%D7%A9%D7%9C%D7%98%D7%95%D7%A0%D7%99%D7%AA" TargetMode="External"/><Relationship Id="rId24" Type="http://schemas.openxmlformats.org/officeDocument/2006/relationships/hyperlink" Target="http://www.bashaar.org.il/PrintNews.asp?id=159" TargetMode="External"/><Relationship Id="rId32" Type="http://schemas.openxmlformats.org/officeDocument/2006/relationships/hyperlink" Target="http://www.news1.co.il/Archive/001-D-60960-00.html?tag=05-51-46&amp;au=True" TargetMode="External"/><Relationship Id="rId5" Type="http://schemas.openxmlformats.org/officeDocument/2006/relationships/settings" Target="settings.xml"/><Relationship Id="rId15" Type="http://schemas.openxmlformats.org/officeDocument/2006/relationships/hyperlink" Target="http://he.wikipedia.org/wiki/%D7%A7%D7%A4%D7%99%D7%98%D7%9C%D7%99%D7%96%D7%9D" TargetMode="External"/><Relationship Id="rId23" Type="http://schemas.openxmlformats.org/officeDocument/2006/relationships/hyperlink" Target="http://www.haaretz.co.il/news/education/1.1744679" TargetMode="External"/><Relationship Id="rId28" Type="http://schemas.openxmlformats.org/officeDocument/2006/relationships/hyperlink" Target="http://www.emetaheret.org.il/2012/11/01/%D7%94%D7%97%D7%A9%D7%99%D7%91%D7%95%D7%AA-%D7%A9%D7%9C-%D7%90%D7%AA%D7%A8%D7%99-%D7%97%D7%93%D7%A9%D7%95%D7%AA-%D7%90%D7%9C%D7%98%D7%A8%D7%A0%D7%98%D7%99%D7%91%D7%99%D7%99%D7%9D-%D7%91%D7%AA%D7%A7/" TargetMode="External"/><Relationship Id="rId10" Type="http://schemas.openxmlformats.org/officeDocument/2006/relationships/hyperlink" Target="http://he.wikipedia.org/wiki/%D7%A2%D7%95%D7%A8%D7%9A_%D7%93%D7%99%D7%9F" TargetMode="External"/><Relationship Id="rId19" Type="http://schemas.openxmlformats.org/officeDocument/2006/relationships/hyperlink" Target="http://he.wikipedia.org/wiki/%D7%A4%D7%A8%D7%A1%D7%95%D7%9D" TargetMode="External"/><Relationship Id="rId31" Type="http://schemas.openxmlformats.org/officeDocument/2006/relationships/hyperlink" Target="http://www.news1.co.il/Archive/001-D-60960-00.html" TargetMode="External"/><Relationship Id="rId4" Type="http://schemas.microsoft.com/office/2007/relationships/stylesWithEffects" Target="stylesWithEffects.xml"/><Relationship Id="rId9" Type="http://schemas.openxmlformats.org/officeDocument/2006/relationships/hyperlink" Target="http://he.wikipedia.org/wiki/%D7%A9%D7%93%D7%9C%D7%A0%D7%95%D7%AA" TargetMode="External"/><Relationship Id="rId14" Type="http://schemas.openxmlformats.org/officeDocument/2006/relationships/hyperlink" Target="http://he.wikipedia.org/wiki/%D7%90%D7%99%D7%93%D7%90%D7%95%D7%9C%D7%95%D7%92%D7%99%D7%94" TargetMode="External"/><Relationship Id="rId22" Type="http://schemas.openxmlformats.org/officeDocument/2006/relationships/hyperlink" Target="http://www.haaretz.co.il/misc/1.1183754" TargetMode="External"/><Relationship Id="rId27" Type="http://schemas.openxmlformats.org/officeDocument/2006/relationships/hyperlink" Target="http://kedma.co.il/block/archives/1249" TargetMode="External"/><Relationship Id="rId30" Type="http://schemas.openxmlformats.org/officeDocument/2006/relationships/hyperlink" Target="http://www.nrg.co.il/online/archive/ART/276/636.html" TargetMode="External"/><Relationship Id="rId35"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677E1-4D1B-4BCC-BADE-43B06B0BA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2265</Words>
  <Characters>11327</Characters>
  <Application>Microsoft Office Word</Application>
  <DocSecurity>0</DocSecurity>
  <Lines>94</Lines>
  <Paragraphs>27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efrat</cp:lastModifiedBy>
  <cp:revision>23</cp:revision>
  <dcterms:created xsi:type="dcterms:W3CDTF">2013-08-06T10:07:00Z</dcterms:created>
  <dcterms:modified xsi:type="dcterms:W3CDTF">2013-12-30T18:40:00Z</dcterms:modified>
</cp:coreProperties>
</file>